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587E" w14:textId="77777777" w:rsidR="00CE327C" w:rsidRPr="00AD51F7" w:rsidRDefault="00CE327C" w:rsidP="00AD51F7">
      <w:pPr>
        <w:widowControl w:val="0"/>
        <w:pBdr>
          <w:top w:val="nil"/>
          <w:left w:val="nil"/>
          <w:bottom w:val="nil"/>
          <w:right w:val="nil"/>
          <w:between w:val="nil"/>
        </w:pBdr>
        <w:spacing w:after="0" w:line="240" w:lineRule="auto"/>
        <w:rPr>
          <w:rFonts w:ascii="Times New Roman" w:eastAsia="Arial" w:hAnsi="Times New Roman" w:cs="Times New Roman"/>
          <w:color w:val="000000"/>
          <w:sz w:val="27"/>
          <w:szCs w:val="27"/>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2256"/>
        <w:gridCol w:w="4814"/>
      </w:tblGrid>
      <w:tr w:rsidR="00CE327C" w:rsidRPr="003F739B" w14:paraId="2973752D" w14:textId="77777777">
        <w:tc>
          <w:tcPr>
            <w:tcW w:w="1992" w:type="dxa"/>
          </w:tcPr>
          <w:p w14:paraId="46B3CB97" w14:textId="77777777" w:rsidR="00CE327C" w:rsidRPr="00AD51F7" w:rsidRDefault="00CB2982" w:rsidP="00E575BF">
            <w:pPr>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Burkina Faso</w:t>
            </w:r>
          </w:p>
          <w:p w14:paraId="7A963652" w14:textId="77777777" w:rsidR="00CE327C" w:rsidRPr="00AD51F7" w:rsidRDefault="00CB2982">
            <w:pPr>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w:t>
            </w:r>
          </w:p>
          <w:p w14:paraId="6FAED927" w14:textId="77777777" w:rsidR="00CE327C" w:rsidRPr="00AD51F7" w:rsidRDefault="00CB2982">
            <w:pPr>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Unité-Progrès-Justice</w:t>
            </w:r>
          </w:p>
        </w:tc>
        <w:tc>
          <w:tcPr>
            <w:tcW w:w="2256" w:type="dxa"/>
          </w:tcPr>
          <w:p w14:paraId="21CDA6A1" w14:textId="77777777" w:rsidR="00CE327C" w:rsidRPr="00AD51F7" w:rsidRDefault="00CE327C">
            <w:pPr>
              <w:jc w:val="center"/>
              <w:rPr>
                <w:rFonts w:ascii="Times New Roman" w:eastAsia="Century Gothic" w:hAnsi="Times New Roman" w:cs="Times New Roman"/>
                <w:b/>
                <w:sz w:val="27"/>
                <w:szCs w:val="27"/>
              </w:rPr>
            </w:pPr>
          </w:p>
        </w:tc>
        <w:tc>
          <w:tcPr>
            <w:tcW w:w="4814" w:type="dxa"/>
          </w:tcPr>
          <w:p w14:paraId="697E32E5" w14:textId="77777777" w:rsidR="00CE327C" w:rsidRPr="00AD51F7" w:rsidRDefault="00CB2982">
            <w:pPr>
              <w:jc w:val="both"/>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DECRET N° 2023-________/PRES-TRANS</w:t>
            </w:r>
            <w:r w:rsidR="00375C32" w:rsidRPr="00AD51F7">
              <w:rPr>
                <w:rFonts w:ascii="Times New Roman" w:eastAsia="Century Gothic" w:hAnsi="Times New Roman" w:cs="Times New Roman"/>
                <w:b/>
                <w:sz w:val="27"/>
                <w:szCs w:val="27"/>
              </w:rPr>
              <w:t>/PM/MAECRBE/MFPTPS/MEFP</w:t>
            </w:r>
            <w:r w:rsidRPr="00AD51F7">
              <w:rPr>
                <w:rFonts w:ascii="Times New Roman" w:eastAsia="Century Gothic" w:hAnsi="Times New Roman" w:cs="Times New Roman"/>
                <w:b/>
                <w:sz w:val="27"/>
                <w:szCs w:val="27"/>
              </w:rPr>
              <w:t xml:space="preserve"> portant </w:t>
            </w:r>
            <w:r w:rsidR="003B28F8" w:rsidRPr="00AD51F7">
              <w:rPr>
                <w:rFonts w:ascii="Times New Roman" w:eastAsia="Century Gothic" w:hAnsi="Times New Roman" w:cs="Times New Roman"/>
                <w:b/>
                <w:sz w:val="27"/>
                <w:szCs w:val="27"/>
              </w:rPr>
              <w:t>attributions, organisation et fonctionnement</w:t>
            </w:r>
            <w:r w:rsidRPr="00AD51F7">
              <w:rPr>
                <w:rFonts w:ascii="Times New Roman" w:eastAsia="Century Gothic" w:hAnsi="Times New Roman" w:cs="Times New Roman"/>
                <w:b/>
                <w:sz w:val="27"/>
                <w:szCs w:val="27"/>
              </w:rPr>
              <w:t xml:space="preserve"> </w:t>
            </w:r>
            <w:r w:rsidRPr="00AD51F7">
              <w:rPr>
                <w:rFonts w:ascii="Times New Roman" w:hAnsi="Times New Roman" w:cs="Times New Roman"/>
                <w:b/>
                <w:sz w:val="27"/>
                <w:szCs w:val="27"/>
              </w:rPr>
              <w:t xml:space="preserve">des </w:t>
            </w:r>
            <w:r w:rsidR="009F2778" w:rsidRPr="00AD51F7">
              <w:rPr>
                <w:rFonts w:ascii="Times New Roman" w:hAnsi="Times New Roman" w:cs="Times New Roman"/>
                <w:b/>
                <w:sz w:val="27"/>
                <w:szCs w:val="27"/>
              </w:rPr>
              <w:t xml:space="preserve">organes </w:t>
            </w:r>
            <w:r w:rsidRPr="00AD51F7">
              <w:rPr>
                <w:rFonts w:ascii="Times New Roman" w:hAnsi="Times New Roman" w:cs="Times New Roman"/>
                <w:b/>
                <w:sz w:val="27"/>
                <w:szCs w:val="27"/>
              </w:rPr>
              <w:t>nationa</w:t>
            </w:r>
            <w:r w:rsidR="009F2778" w:rsidRPr="00AD51F7">
              <w:rPr>
                <w:rFonts w:ascii="Times New Roman" w:hAnsi="Times New Roman" w:cs="Times New Roman"/>
                <w:b/>
                <w:sz w:val="27"/>
                <w:szCs w:val="27"/>
              </w:rPr>
              <w:t>ux</w:t>
            </w:r>
            <w:r w:rsidRPr="00AD51F7">
              <w:rPr>
                <w:rFonts w:ascii="Times New Roman" w:hAnsi="Times New Roman" w:cs="Times New Roman"/>
                <w:b/>
                <w:sz w:val="27"/>
                <w:szCs w:val="27"/>
              </w:rPr>
              <w:t xml:space="preserve"> du Mécanisme Africain d’Evaluation par les Pairs au Burkina Faso (MAEP-Burkina)</w:t>
            </w:r>
          </w:p>
        </w:tc>
      </w:tr>
    </w:tbl>
    <w:p w14:paraId="4D630E19" w14:textId="77777777" w:rsidR="00CE327C" w:rsidRPr="00AD51F7" w:rsidRDefault="00CE327C" w:rsidP="00AD51F7">
      <w:pPr>
        <w:shd w:val="clear" w:color="auto" w:fill="FFFFFF"/>
        <w:spacing w:line="240" w:lineRule="auto"/>
        <w:jc w:val="center"/>
        <w:rPr>
          <w:rFonts w:ascii="Times New Roman" w:eastAsia="Century Gothic" w:hAnsi="Times New Roman" w:cs="Times New Roman"/>
          <w:b/>
          <w:sz w:val="27"/>
          <w:szCs w:val="27"/>
        </w:rPr>
      </w:pPr>
    </w:p>
    <w:p w14:paraId="6C20AB3F" w14:textId="77777777" w:rsidR="00CE327C" w:rsidRPr="00AD51F7" w:rsidRDefault="00CE327C" w:rsidP="00AD51F7">
      <w:pPr>
        <w:shd w:val="clear" w:color="auto" w:fill="FFFFFF"/>
        <w:spacing w:line="240" w:lineRule="auto"/>
        <w:jc w:val="center"/>
        <w:rPr>
          <w:rFonts w:ascii="Times New Roman" w:eastAsia="Tahoma" w:hAnsi="Times New Roman" w:cs="Times New Roman"/>
          <w:b/>
          <w:sz w:val="27"/>
          <w:szCs w:val="27"/>
        </w:rPr>
      </w:pPr>
    </w:p>
    <w:p w14:paraId="3C568BBE" w14:textId="77777777" w:rsidR="00CE327C" w:rsidRPr="00AD51F7" w:rsidRDefault="00CE327C" w:rsidP="00AD51F7">
      <w:pPr>
        <w:shd w:val="clear" w:color="auto" w:fill="FFFFFF"/>
        <w:spacing w:line="240" w:lineRule="auto"/>
        <w:jc w:val="center"/>
        <w:rPr>
          <w:rFonts w:ascii="Times New Roman" w:eastAsia="Tahoma" w:hAnsi="Times New Roman" w:cs="Times New Roman"/>
          <w:b/>
          <w:sz w:val="27"/>
          <w:szCs w:val="27"/>
        </w:rPr>
      </w:pPr>
    </w:p>
    <w:p w14:paraId="5F3BDB9A" w14:textId="77777777" w:rsidR="00CE327C" w:rsidRPr="00AD51F7" w:rsidRDefault="00CE327C" w:rsidP="00AD51F7">
      <w:pPr>
        <w:shd w:val="clear" w:color="auto" w:fill="FFFFFF"/>
        <w:spacing w:line="240" w:lineRule="auto"/>
        <w:jc w:val="center"/>
        <w:rPr>
          <w:rFonts w:ascii="Times New Roman" w:eastAsia="Tahoma" w:hAnsi="Times New Roman" w:cs="Times New Roman"/>
          <w:b/>
          <w:sz w:val="27"/>
          <w:szCs w:val="27"/>
        </w:rPr>
      </w:pPr>
    </w:p>
    <w:p w14:paraId="16648C26" w14:textId="77777777" w:rsidR="00CE327C" w:rsidRPr="00AD51F7" w:rsidRDefault="00CE327C" w:rsidP="00AD51F7">
      <w:pPr>
        <w:spacing w:after="0" w:line="240" w:lineRule="auto"/>
        <w:jc w:val="center"/>
        <w:rPr>
          <w:rFonts w:ascii="Times New Roman" w:eastAsia="Tahoma" w:hAnsi="Times New Roman" w:cs="Times New Roman"/>
          <w:b/>
          <w:sz w:val="27"/>
          <w:szCs w:val="27"/>
        </w:rPr>
      </w:pPr>
    </w:p>
    <w:p w14:paraId="2A61422E" w14:textId="77777777" w:rsidR="00CE327C" w:rsidRPr="00AD51F7" w:rsidRDefault="00CB2982" w:rsidP="00AD51F7">
      <w:pPr>
        <w:spacing w:after="0" w:line="240" w:lineRule="auto"/>
        <w:jc w:val="center"/>
        <w:rPr>
          <w:rFonts w:ascii="Times New Roman" w:eastAsia="Times New Roman" w:hAnsi="Times New Roman" w:cs="Times New Roman"/>
          <w:b/>
          <w:sz w:val="27"/>
          <w:szCs w:val="27"/>
        </w:rPr>
      </w:pPr>
      <w:r w:rsidRPr="00AD51F7">
        <w:rPr>
          <w:rFonts w:ascii="Times New Roman" w:eastAsia="Times New Roman" w:hAnsi="Times New Roman" w:cs="Times New Roman"/>
          <w:b/>
          <w:sz w:val="27"/>
          <w:szCs w:val="27"/>
        </w:rPr>
        <w:t xml:space="preserve">LE </w:t>
      </w:r>
      <w:r w:rsidR="00AD51F7" w:rsidRPr="00AD51F7">
        <w:rPr>
          <w:rFonts w:ascii="Times New Roman" w:eastAsia="Times New Roman" w:hAnsi="Times New Roman" w:cs="Times New Roman"/>
          <w:b/>
          <w:sz w:val="27"/>
          <w:szCs w:val="27"/>
        </w:rPr>
        <w:t>PRÉSIDENT</w:t>
      </w:r>
      <w:r w:rsidRPr="00AD51F7">
        <w:rPr>
          <w:rFonts w:ascii="Times New Roman" w:eastAsia="Times New Roman" w:hAnsi="Times New Roman" w:cs="Times New Roman"/>
          <w:b/>
          <w:sz w:val="27"/>
          <w:szCs w:val="27"/>
        </w:rPr>
        <w:t xml:space="preserve"> DE LA TRANSITION,</w:t>
      </w:r>
    </w:p>
    <w:p w14:paraId="7034B746" w14:textId="77777777" w:rsidR="00CE327C" w:rsidRPr="00AD51F7" w:rsidRDefault="00CB2982" w:rsidP="00AD51F7">
      <w:pPr>
        <w:spacing w:after="0" w:line="240" w:lineRule="auto"/>
        <w:rPr>
          <w:rFonts w:ascii="Times New Roman" w:eastAsia="Times New Roman" w:hAnsi="Times New Roman" w:cs="Times New Roman"/>
          <w:b/>
          <w:sz w:val="27"/>
          <w:szCs w:val="27"/>
        </w:rPr>
      </w:pPr>
      <w:r w:rsidRPr="00AD51F7">
        <w:rPr>
          <w:rFonts w:ascii="Times New Roman" w:eastAsia="Times New Roman" w:hAnsi="Times New Roman" w:cs="Times New Roman"/>
          <w:b/>
          <w:sz w:val="27"/>
          <w:szCs w:val="27"/>
        </w:rPr>
        <w:t xml:space="preserve">                                              CHEF DE L’</w:t>
      </w:r>
      <w:r w:rsidR="00AD51F7" w:rsidRPr="00AD51F7">
        <w:rPr>
          <w:rFonts w:ascii="Times New Roman" w:eastAsia="Times New Roman" w:hAnsi="Times New Roman" w:cs="Times New Roman"/>
          <w:b/>
          <w:sz w:val="27"/>
          <w:szCs w:val="27"/>
        </w:rPr>
        <w:t>ÉTAT</w:t>
      </w:r>
    </w:p>
    <w:p w14:paraId="3167ED18" w14:textId="77777777" w:rsidR="00CE327C" w:rsidRPr="00AD51F7" w:rsidRDefault="00AD51F7" w:rsidP="00AD51F7">
      <w:pPr>
        <w:spacing w:after="0" w:line="240" w:lineRule="auto"/>
        <w:jc w:val="center"/>
        <w:rPr>
          <w:rFonts w:ascii="Times New Roman" w:eastAsia="Times New Roman" w:hAnsi="Times New Roman" w:cs="Times New Roman"/>
          <w:b/>
          <w:sz w:val="27"/>
          <w:szCs w:val="27"/>
        </w:rPr>
      </w:pPr>
      <w:r w:rsidRPr="00AD51F7">
        <w:rPr>
          <w:rFonts w:ascii="Times New Roman" w:eastAsia="Times New Roman" w:hAnsi="Times New Roman" w:cs="Times New Roman"/>
          <w:b/>
          <w:sz w:val="27"/>
          <w:szCs w:val="27"/>
        </w:rPr>
        <w:t>PRÉSIDENT</w:t>
      </w:r>
      <w:r w:rsidR="00CB2982" w:rsidRPr="00AD51F7">
        <w:rPr>
          <w:rFonts w:ascii="Times New Roman" w:eastAsia="Times New Roman" w:hAnsi="Times New Roman" w:cs="Times New Roman"/>
          <w:b/>
          <w:sz w:val="27"/>
          <w:szCs w:val="27"/>
        </w:rPr>
        <w:t xml:space="preserve"> DU CONSEIL DES MINISTRES</w:t>
      </w:r>
    </w:p>
    <w:p w14:paraId="7AFF8483" w14:textId="77777777" w:rsidR="00CE327C" w:rsidRPr="00AD51F7" w:rsidRDefault="00CE327C" w:rsidP="00AD51F7">
      <w:pPr>
        <w:spacing w:after="0" w:line="240" w:lineRule="auto"/>
        <w:jc w:val="center"/>
        <w:rPr>
          <w:rFonts w:ascii="Times New Roman" w:eastAsia="Times New Roman" w:hAnsi="Times New Roman" w:cs="Times New Roman"/>
          <w:b/>
          <w:sz w:val="27"/>
          <w:szCs w:val="27"/>
        </w:rPr>
      </w:pPr>
    </w:p>
    <w:p w14:paraId="378B8AC7"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Pr="00AD51F7">
        <w:rPr>
          <w:rFonts w:ascii="Times New Roman" w:eastAsia="Century Gothic" w:hAnsi="Times New Roman" w:cs="Times New Roman"/>
          <w:sz w:val="27"/>
          <w:szCs w:val="27"/>
        </w:rPr>
        <w:tab/>
        <w:t>la Constitution ;</w:t>
      </w:r>
    </w:p>
    <w:p w14:paraId="7F57D16D"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670A3A55"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     la charte de la Transition du 14 octobre 2022</w:t>
      </w:r>
      <w:r w:rsidR="00772CE3" w:rsidRPr="00AD51F7">
        <w:rPr>
          <w:rFonts w:ascii="Times New Roman" w:eastAsia="Century Gothic" w:hAnsi="Times New Roman" w:cs="Times New Roman"/>
          <w:sz w:val="27"/>
          <w:szCs w:val="27"/>
        </w:rPr>
        <w:t> ;</w:t>
      </w:r>
    </w:p>
    <w:p w14:paraId="0E6CB2E9" w14:textId="77777777" w:rsidR="00772CE3" w:rsidRPr="00AD51F7" w:rsidRDefault="00772CE3" w:rsidP="00AD51F7">
      <w:pPr>
        <w:spacing w:after="0" w:line="240" w:lineRule="auto"/>
        <w:jc w:val="both"/>
        <w:rPr>
          <w:rFonts w:ascii="Times New Roman" w:eastAsia="Century Gothic" w:hAnsi="Times New Roman" w:cs="Times New Roman"/>
          <w:sz w:val="27"/>
          <w:szCs w:val="27"/>
        </w:rPr>
      </w:pPr>
    </w:p>
    <w:p w14:paraId="7B185AED" w14:textId="77777777" w:rsidR="00772CE3" w:rsidRPr="00AD51F7" w:rsidRDefault="00772CE3" w:rsidP="00AD51F7">
      <w:pPr>
        <w:spacing w:after="0" w:line="240" w:lineRule="auto"/>
        <w:ind w:left="720" w:hanging="72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VU </w:t>
      </w:r>
      <w:r w:rsidRPr="00AD51F7">
        <w:rPr>
          <w:rFonts w:ascii="Times New Roman" w:eastAsia="Century Gothic" w:hAnsi="Times New Roman" w:cs="Times New Roman"/>
          <w:sz w:val="27"/>
          <w:szCs w:val="27"/>
        </w:rPr>
        <w:tab/>
        <w:t>la loi n° 0020/98/AN du 05 mai 1998 portant normes de création, d’organisation et de gestion des structures de l’Administration de l’Etat et son modificatif la loi n° 011-2005/AN du 26 avril 2005</w:t>
      </w:r>
      <w:r w:rsidR="003B28F8" w:rsidRPr="00AD51F7">
        <w:rPr>
          <w:rFonts w:ascii="Times New Roman" w:eastAsia="Century Gothic" w:hAnsi="Times New Roman" w:cs="Times New Roman"/>
          <w:sz w:val="27"/>
          <w:szCs w:val="27"/>
        </w:rPr>
        <w:t> ;</w:t>
      </w:r>
    </w:p>
    <w:p w14:paraId="70651E78"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724EE2D8" w14:textId="77777777" w:rsidR="00CE327C" w:rsidRPr="00AD51F7" w:rsidRDefault="00CB2982" w:rsidP="00AD51F7">
      <w:pPr>
        <w:spacing w:after="0" w:line="240" w:lineRule="auto"/>
        <w:ind w:left="720" w:hanging="72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Pr="00AD51F7">
        <w:rPr>
          <w:rFonts w:ascii="Times New Roman" w:eastAsia="Century Gothic" w:hAnsi="Times New Roman" w:cs="Times New Roman"/>
          <w:sz w:val="27"/>
          <w:szCs w:val="27"/>
        </w:rPr>
        <w:tab/>
        <w:t>le décret N° 2022- 0924/PRES-TRANS du 21 o</w:t>
      </w:r>
      <w:r w:rsidR="00AD51F7">
        <w:rPr>
          <w:rFonts w:ascii="Times New Roman" w:eastAsia="Century Gothic" w:hAnsi="Times New Roman" w:cs="Times New Roman"/>
          <w:sz w:val="27"/>
          <w:szCs w:val="27"/>
        </w:rPr>
        <w:t xml:space="preserve">ctobre 2022 portant nomination </w:t>
      </w:r>
      <w:r w:rsidRPr="00AD51F7">
        <w:rPr>
          <w:rFonts w:ascii="Times New Roman" w:eastAsia="Century Gothic" w:hAnsi="Times New Roman" w:cs="Times New Roman"/>
          <w:sz w:val="27"/>
          <w:szCs w:val="27"/>
        </w:rPr>
        <w:t xml:space="preserve">du Premier Ministre et son rectificatif, le décret 2022 – 017/PRES-TRANS </w:t>
      </w:r>
      <w:r w:rsidR="00791A81" w:rsidRPr="00AD51F7">
        <w:rPr>
          <w:rFonts w:ascii="Times New Roman" w:eastAsia="Century Gothic" w:hAnsi="Times New Roman" w:cs="Times New Roman"/>
          <w:sz w:val="27"/>
          <w:szCs w:val="27"/>
        </w:rPr>
        <w:t>du</w:t>
      </w:r>
      <w:r w:rsidRPr="00AD51F7">
        <w:rPr>
          <w:rFonts w:ascii="Times New Roman" w:eastAsia="Century Gothic" w:hAnsi="Times New Roman" w:cs="Times New Roman"/>
          <w:sz w:val="27"/>
          <w:szCs w:val="27"/>
        </w:rPr>
        <w:t xml:space="preserve"> 12 janvier 2023 ;</w:t>
      </w:r>
    </w:p>
    <w:p w14:paraId="57615F0B"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4D881C76" w14:textId="77777777" w:rsidR="00CE327C" w:rsidRPr="00AD51F7" w:rsidRDefault="00CB2982" w:rsidP="00AD51F7">
      <w:pPr>
        <w:spacing w:after="0" w:line="240" w:lineRule="auto"/>
        <w:ind w:left="705" w:hanging="705"/>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Pr="00AD51F7">
        <w:rPr>
          <w:rFonts w:ascii="Times New Roman" w:eastAsia="Century Gothic" w:hAnsi="Times New Roman" w:cs="Times New Roman"/>
          <w:sz w:val="27"/>
          <w:szCs w:val="27"/>
        </w:rPr>
        <w:tab/>
        <w:t xml:space="preserve">le décret n°2023 – </w:t>
      </w:r>
      <w:r w:rsidR="00772CE3" w:rsidRPr="00AD51F7">
        <w:rPr>
          <w:rFonts w:ascii="Times New Roman" w:eastAsia="Century Gothic" w:hAnsi="Times New Roman" w:cs="Times New Roman"/>
          <w:color w:val="000000" w:themeColor="text1"/>
          <w:sz w:val="27"/>
          <w:szCs w:val="27"/>
        </w:rPr>
        <w:t>1738</w:t>
      </w:r>
      <w:r w:rsidRPr="00AD51F7">
        <w:rPr>
          <w:rFonts w:ascii="Times New Roman" w:eastAsia="Century Gothic" w:hAnsi="Times New Roman" w:cs="Times New Roman"/>
          <w:sz w:val="27"/>
          <w:szCs w:val="27"/>
        </w:rPr>
        <w:t xml:space="preserve">/PRES -TRANS/PM du </w:t>
      </w:r>
      <w:r w:rsidR="00772CE3" w:rsidRPr="00AD51F7">
        <w:rPr>
          <w:rFonts w:ascii="Times New Roman" w:eastAsia="Century Gothic" w:hAnsi="Times New Roman" w:cs="Times New Roman"/>
          <w:sz w:val="27"/>
          <w:szCs w:val="27"/>
        </w:rPr>
        <w:t xml:space="preserve">17 décembre </w:t>
      </w:r>
      <w:r w:rsidRPr="00AD51F7">
        <w:rPr>
          <w:rFonts w:ascii="Times New Roman" w:eastAsia="Century Gothic" w:hAnsi="Times New Roman" w:cs="Times New Roman"/>
          <w:sz w:val="27"/>
          <w:szCs w:val="27"/>
        </w:rPr>
        <w:t>2023 portant remaniement du gouvernement du Burkina Faso ;</w:t>
      </w:r>
    </w:p>
    <w:p w14:paraId="79B8B12E" w14:textId="77777777" w:rsidR="00CE327C" w:rsidRPr="00AD51F7" w:rsidRDefault="00772CE3" w:rsidP="00AD51F7">
      <w:pPr>
        <w:tabs>
          <w:tab w:val="left" w:pos="3533"/>
        </w:tabs>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p>
    <w:p w14:paraId="3D723B81"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Pr="00AD51F7">
        <w:rPr>
          <w:rFonts w:ascii="Times New Roman" w:eastAsia="Century Gothic" w:hAnsi="Times New Roman" w:cs="Times New Roman"/>
          <w:sz w:val="27"/>
          <w:szCs w:val="27"/>
        </w:rPr>
        <w:tab/>
        <w:t xml:space="preserve">le décret N° 2022-996/PRES-TRANS/PM du 02 décembre 2022 portant </w:t>
      </w:r>
    </w:p>
    <w:p w14:paraId="62619F33"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           </w:t>
      </w:r>
      <w:r w:rsidR="009F2778" w:rsidRPr="00AD51F7">
        <w:rPr>
          <w:rFonts w:ascii="Times New Roman" w:eastAsia="Century Gothic" w:hAnsi="Times New Roman" w:cs="Times New Roman"/>
          <w:sz w:val="27"/>
          <w:szCs w:val="27"/>
        </w:rPr>
        <w:t>Attributions</w:t>
      </w:r>
      <w:r w:rsidRPr="00AD51F7">
        <w:rPr>
          <w:rFonts w:ascii="Times New Roman" w:eastAsia="Century Gothic" w:hAnsi="Times New Roman" w:cs="Times New Roman"/>
          <w:sz w:val="27"/>
          <w:szCs w:val="27"/>
        </w:rPr>
        <w:t xml:space="preserve"> des membres du Gouvernement ;</w:t>
      </w:r>
    </w:p>
    <w:p w14:paraId="5625517A" w14:textId="77777777" w:rsidR="00772CE3" w:rsidRPr="00AD51F7" w:rsidRDefault="00772CE3" w:rsidP="00AD51F7">
      <w:pPr>
        <w:tabs>
          <w:tab w:val="left" w:pos="3533"/>
        </w:tabs>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p>
    <w:p w14:paraId="70B38903" w14:textId="77777777" w:rsidR="00772CE3" w:rsidRPr="00AD51F7" w:rsidRDefault="00772CE3" w:rsidP="00AD51F7">
      <w:pPr>
        <w:spacing w:after="0" w:line="240" w:lineRule="auto"/>
        <w:ind w:left="720" w:hanging="72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Pr="00AD51F7">
        <w:rPr>
          <w:rFonts w:ascii="Times New Roman" w:eastAsia="Century Gothic" w:hAnsi="Times New Roman" w:cs="Times New Roman"/>
          <w:sz w:val="27"/>
          <w:szCs w:val="27"/>
        </w:rPr>
        <w:tab/>
        <w:t>le décret N° 2022-0055/PRES-TRANS/PM/SGG-CM du 20 avril 2022 portant organisation type des départements ministériels ;</w:t>
      </w:r>
    </w:p>
    <w:p w14:paraId="329C342C" w14:textId="77777777" w:rsidR="00772CE3" w:rsidRPr="00AD51F7" w:rsidRDefault="00772CE3" w:rsidP="00AD51F7">
      <w:pPr>
        <w:spacing w:after="0" w:line="240" w:lineRule="auto"/>
        <w:jc w:val="both"/>
        <w:rPr>
          <w:rFonts w:ascii="Times New Roman" w:eastAsia="Century Gothic" w:hAnsi="Times New Roman" w:cs="Times New Roman"/>
          <w:sz w:val="27"/>
          <w:szCs w:val="27"/>
        </w:rPr>
      </w:pPr>
    </w:p>
    <w:p w14:paraId="2D8A4E08" w14:textId="77777777" w:rsidR="003B28F8" w:rsidRPr="00AD51F7" w:rsidRDefault="00772CE3" w:rsidP="00AD51F7">
      <w:pPr>
        <w:spacing w:after="0" w:line="240" w:lineRule="auto"/>
        <w:ind w:left="720" w:hanging="72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VU</w:t>
      </w:r>
      <w:r w:rsidR="009F2778"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ab/>
      </w:r>
      <w:r w:rsidR="009F2778" w:rsidRPr="00AD51F7">
        <w:rPr>
          <w:rFonts w:ascii="Times New Roman" w:eastAsia="Century Gothic" w:hAnsi="Times New Roman" w:cs="Times New Roman"/>
          <w:sz w:val="27"/>
          <w:szCs w:val="27"/>
        </w:rPr>
        <w:t>le décret n° 2022-1166/PRES-TRANS/PM/MAECRBE</w:t>
      </w:r>
      <w:r w:rsidRPr="00AD51F7">
        <w:rPr>
          <w:rFonts w:ascii="Times New Roman" w:eastAsia="Century Gothic" w:hAnsi="Times New Roman" w:cs="Times New Roman"/>
          <w:sz w:val="27"/>
          <w:szCs w:val="27"/>
        </w:rPr>
        <w:t xml:space="preserve"> du 30 décembre 2022,</w:t>
      </w:r>
      <w:r w:rsidR="009F2778" w:rsidRPr="00AD51F7">
        <w:rPr>
          <w:rFonts w:ascii="Times New Roman" w:eastAsia="Century Gothic" w:hAnsi="Times New Roman" w:cs="Times New Roman"/>
          <w:sz w:val="27"/>
          <w:szCs w:val="27"/>
        </w:rPr>
        <w:t xml:space="preserve"> portant organisation du Ministère des Affaires Etrangères, de la Coopération Régionale et des Burkinabè de l’Extérieur ;</w:t>
      </w:r>
    </w:p>
    <w:p w14:paraId="2DE05EC7" w14:textId="77777777" w:rsidR="003B28F8" w:rsidRPr="00AD51F7" w:rsidRDefault="003B28F8" w:rsidP="00AD51F7">
      <w:pPr>
        <w:spacing w:after="0" w:line="240" w:lineRule="auto"/>
        <w:ind w:left="720" w:hanging="720"/>
        <w:jc w:val="both"/>
        <w:rPr>
          <w:rFonts w:ascii="Times New Roman" w:eastAsia="Century Gothic" w:hAnsi="Times New Roman" w:cs="Times New Roman"/>
          <w:sz w:val="27"/>
          <w:szCs w:val="27"/>
        </w:rPr>
      </w:pPr>
    </w:p>
    <w:p w14:paraId="13A0B1EA" w14:textId="77777777" w:rsidR="00772CE3" w:rsidRPr="00AD51F7" w:rsidRDefault="003B28F8" w:rsidP="00AD51F7">
      <w:pPr>
        <w:spacing w:after="0" w:line="240" w:lineRule="auto"/>
        <w:ind w:left="720" w:hanging="72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lastRenderedPageBreak/>
        <w:t xml:space="preserve">VU </w:t>
      </w:r>
      <w:r w:rsidRPr="00AD51F7">
        <w:rPr>
          <w:rFonts w:ascii="Times New Roman" w:eastAsia="Century Gothic" w:hAnsi="Times New Roman" w:cs="Times New Roman"/>
          <w:sz w:val="27"/>
          <w:szCs w:val="27"/>
        </w:rPr>
        <w:tab/>
        <w:t>le mémorandum d’entente relatif au Mécanisme Africain d’</w:t>
      </w:r>
      <w:r w:rsidR="00AD51F7" w:rsidRPr="00AD51F7">
        <w:rPr>
          <w:rFonts w:ascii="Times New Roman" w:eastAsia="Century Gothic" w:hAnsi="Times New Roman" w:cs="Times New Roman"/>
          <w:sz w:val="27"/>
          <w:szCs w:val="27"/>
        </w:rPr>
        <w:t>Évaluation</w:t>
      </w:r>
      <w:r w:rsidRPr="00AD51F7">
        <w:rPr>
          <w:rFonts w:ascii="Times New Roman" w:eastAsia="Century Gothic" w:hAnsi="Times New Roman" w:cs="Times New Roman"/>
          <w:sz w:val="27"/>
          <w:szCs w:val="27"/>
        </w:rPr>
        <w:t xml:space="preserve"> par les Pairs adopté par le 6</w:t>
      </w:r>
      <w:r w:rsidRPr="00AD51F7">
        <w:rPr>
          <w:rFonts w:ascii="Times New Roman" w:eastAsia="Century Gothic" w:hAnsi="Times New Roman" w:cs="Times New Roman"/>
          <w:sz w:val="27"/>
          <w:szCs w:val="27"/>
          <w:vertAlign w:val="superscript"/>
        </w:rPr>
        <w:t>e</w:t>
      </w:r>
      <w:r w:rsidRPr="00AD51F7">
        <w:rPr>
          <w:rFonts w:ascii="Times New Roman" w:eastAsia="Century Gothic" w:hAnsi="Times New Roman" w:cs="Times New Roman"/>
          <w:sz w:val="27"/>
          <w:szCs w:val="27"/>
        </w:rPr>
        <w:t xml:space="preserve"> sommet du Comité des Chefs d’</w:t>
      </w:r>
      <w:r w:rsidR="00AD51F7" w:rsidRPr="00AD51F7">
        <w:rPr>
          <w:rFonts w:ascii="Times New Roman" w:eastAsia="Century Gothic" w:hAnsi="Times New Roman" w:cs="Times New Roman"/>
          <w:sz w:val="27"/>
          <w:szCs w:val="27"/>
        </w:rPr>
        <w:t>État</w:t>
      </w:r>
      <w:r w:rsidRPr="00AD51F7">
        <w:rPr>
          <w:rFonts w:ascii="Times New Roman" w:eastAsia="Century Gothic" w:hAnsi="Times New Roman" w:cs="Times New Roman"/>
          <w:sz w:val="27"/>
          <w:szCs w:val="27"/>
        </w:rPr>
        <w:t xml:space="preserve"> et de Gouvernement chargé de la mise en œuvre du NEPAD, le 09 mars 2003 ;</w:t>
      </w:r>
    </w:p>
    <w:p w14:paraId="16D62BA3" w14:textId="77777777" w:rsidR="00CE327C" w:rsidRPr="00AD51F7" w:rsidRDefault="00CE327C" w:rsidP="00AD51F7">
      <w:pPr>
        <w:spacing w:after="0" w:line="240" w:lineRule="auto"/>
        <w:ind w:left="720" w:hanging="720"/>
        <w:jc w:val="both"/>
        <w:rPr>
          <w:rFonts w:ascii="Times New Roman" w:eastAsia="Century Gothic" w:hAnsi="Times New Roman" w:cs="Times New Roman"/>
          <w:sz w:val="27"/>
          <w:szCs w:val="27"/>
        </w:rPr>
      </w:pPr>
    </w:p>
    <w:p w14:paraId="3154C696" w14:textId="77777777" w:rsidR="00772CE3"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VU     </w:t>
      </w:r>
      <w:r w:rsidR="00772CE3" w:rsidRPr="00AD51F7">
        <w:rPr>
          <w:rFonts w:ascii="Times New Roman" w:eastAsia="Century Gothic" w:hAnsi="Times New Roman" w:cs="Times New Roman"/>
          <w:sz w:val="27"/>
          <w:szCs w:val="27"/>
        </w:rPr>
        <w:t xml:space="preserve"> le Statut du Mécanisme Africain d’</w:t>
      </w:r>
      <w:r w:rsidR="00AD51F7" w:rsidRPr="00AD51F7">
        <w:rPr>
          <w:rFonts w:ascii="Times New Roman" w:eastAsia="Century Gothic" w:hAnsi="Times New Roman" w:cs="Times New Roman"/>
          <w:sz w:val="27"/>
          <w:szCs w:val="27"/>
        </w:rPr>
        <w:t>Évaluation</w:t>
      </w:r>
      <w:r w:rsidR="00772CE3" w:rsidRPr="00AD51F7">
        <w:rPr>
          <w:rFonts w:ascii="Times New Roman" w:eastAsia="Century Gothic" w:hAnsi="Times New Roman" w:cs="Times New Roman"/>
          <w:sz w:val="27"/>
          <w:szCs w:val="27"/>
        </w:rPr>
        <w:t xml:space="preserve"> par les Pairs adopté le 10 février 2020 par la 33</w:t>
      </w:r>
      <w:r w:rsidR="00772CE3" w:rsidRPr="00AD51F7">
        <w:rPr>
          <w:rFonts w:ascii="Times New Roman" w:eastAsia="Century Gothic" w:hAnsi="Times New Roman" w:cs="Times New Roman"/>
          <w:sz w:val="27"/>
          <w:szCs w:val="27"/>
          <w:vertAlign w:val="superscript"/>
        </w:rPr>
        <w:t>e</w:t>
      </w:r>
      <w:r w:rsidR="00772CE3" w:rsidRPr="00AD51F7">
        <w:rPr>
          <w:rFonts w:ascii="Times New Roman" w:eastAsia="Century Gothic" w:hAnsi="Times New Roman" w:cs="Times New Roman"/>
          <w:sz w:val="27"/>
          <w:szCs w:val="27"/>
        </w:rPr>
        <w:t xml:space="preserve"> session ordinaire de la Conférence de l’Union Africaine </w:t>
      </w:r>
    </w:p>
    <w:p w14:paraId="1C532F14" w14:textId="77777777" w:rsidR="00CE327C" w:rsidRPr="00AD51F7" w:rsidRDefault="00CE327C" w:rsidP="00AD51F7">
      <w:pPr>
        <w:spacing w:line="240" w:lineRule="auto"/>
        <w:rPr>
          <w:rFonts w:ascii="Times New Roman" w:eastAsia="Century Gothic" w:hAnsi="Times New Roman" w:cs="Times New Roman"/>
          <w:sz w:val="27"/>
          <w:szCs w:val="27"/>
        </w:rPr>
      </w:pPr>
    </w:p>
    <w:p w14:paraId="3E41C9CA" w14:textId="77777777" w:rsidR="00CE327C" w:rsidRPr="00AD51F7" w:rsidRDefault="00CB2982" w:rsidP="00AD51F7">
      <w:pPr>
        <w:spacing w:line="240" w:lineRule="auto"/>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Sur rapport du Ministre des Affaires </w:t>
      </w:r>
      <w:r w:rsidR="00AD51F7" w:rsidRPr="00AD51F7">
        <w:rPr>
          <w:rFonts w:ascii="Times New Roman" w:eastAsia="Century Gothic" w:hAnsi="Times New Roman" w:cs="Times New Roman"/>
          <w:sz w:val="27"/>
          <w:szCs w:val="27"/>
        </w:rPr>
        <w:t>Étrangères</w:t>
      </w:r>
      <w:r w:rsidRPr="00AD51F7">
        <w:rPr>
          <w:rFonts w:ascii="Times New Roman" w:eastAsia="Century Gothic" w:hAnsi="Times New Roman" w:cs="Times New Roman"/>
          <w:sz w:val="27"/>
          <w:szCs w:val="27"/>
        </w:rPr>
        <w:t>, de la Coopération Régionale et des Burkinabè de l’Extérieur.</w:t>
      </w:r>
    </w:p>
    <w:p w14:paraId="7CE714B5" w14:textId="77777777" w:rsidR="00CE327C" w:rsidRPr="00AD51F7"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Le Conseil des Ministres entendu e</w:t>
      </w:r>
      <w:r w:rsidR="009B4ACC">
        <w:rPr>
          <w:rFonts w:ascii="Times New Roman" w:eastAsia="Century Gothic" w:hAnsi="Times New Roman" w:cs="Times New Roman"/>
          <w:sz w:val="27"/>
          <w:szCs w:val="27"/>
        </w:rPr>
        <w:t>n sa séance du ………………….………… 2024</w:t>
      </w:r>
      <w:r w:rsidRPr="00AD51F7">
        <w:rPr>
          <w:rFonts w:ascii="Times New Roman" w:eastAsia="Century Gothic" w:hAnsi="Times New Roman" w:cs="Times New Roman"/>
          <w:sz w:val="27"/>
          <w:szCs w:val="27"/>
        </w:rPr>
        <w:t xml:space="preserve">. </w:t>
      </w:r>
    </w:p>
    <w:p w14:paraId="48126B26" w14:textId="77777777" w:rsidR="00CE327C" w:rsidRPr="00AD51F7" w:rsidRDefault="00CE327C" w:rsidP="00AD51F7">
      <w:pPr>
        <w:spacing w:line="240" w:lineRule="auto"/>
        <w:rPr>
          <w:rFonts w:ascii="Times New Roman" w:eastAsia="Century Gothic" w:hAnsi="Times New Roman" w:cs="Times New Roman"/>
          <w:sz w:val="27"/>
          <w:szCs w:val="27"/>
        </w:rPr>
      </w:pPr>
    </w:p>
    <w:p w14:paraId="05A57357" w14:textId="77777777" w:rsidR="00CE327C" w:rsidRPr="00AD51F7" w:rsidRDefault="00AD51F7" w:rsidP="00AD51F7">
      <w:pPr>
        <w:spacing w:line="240" w:lineRule="auto"/>
        <w:jc w:val="center"/>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DÉCRÈTE</w:t>
      </w:r>
    </w:p>
    <w:p w14:paraId="37467E9D" w14:textId="77777777" w:rsidR="00CE327C" w:rsidRPr="00AD51F7" w:rsidRDefault="00CE327C" w:rsidP="00AD51F7">
      <w:pPr>
        <w:spacing w:line="240" w:lineRule="auto"/>
        <w:rPr>
          <w:rFonts w:ascii="Times New Roman" w:eastAsia="Century Gothic" w:hAnsi="Times New Roman" w:cs="Times New Roman"/>
          <w:sz w:val="27"/>
          <w:szCs w:val="27"/>
        </w:rPr>
      </w:pPr>
    </w:p>
    <w:p w14:paraId="267414BE" w14:textId="77777777" w:rsidR="00CE327C" w:rsidRPr="00AD51F7" w:rsidRDefault="00CE327C" w:rsidP="00AD51F7">
      <w:pPr>
        <w:spacing w:line="240" w:lineRule="auto"/>
        <w:rPr>
          <w:rFonts w:ascii="Times New Roman" w:eastAsia="Century Gothic" w:hAnsi="Times New Roman" w:cs="Times New Roman"/>
          <w:sz w:val="27"/>
          <w:szCs w:val="27"/>
        </w:rPr>
      </w:pPr>
    </w:p>
    <w:p w14:paraId="4E4C9058" w14:textId="77777777" w:rsidR="00CE327C" w:rsidRPr="00AD51F7" w:rsidRDefault="00CB2982" w:rsidP="00AD51F7">
      <w:pPr>
        <w:spacing w:after="0" w:line="240" w:lineRule="auto"/>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 xml:space="preserve">TITRE I : DISPOSITIONS </w:t>
      </w:r>
      <w:r w:rsidR="00AD51F7" w:rsidRPr="00AD51F7">
        <w:rPr>
          <w:rFonts w:ascii="Times New Roman" w:eastAsia="Century Gothic" w:hAnsi="Times New Roman" w:cs="Times New Roman"/>
          <w:b/>
          <w:sz w:val="27"/>
          <w:szCs w:val="27"/>
        </w:rPr>
        <w:t>GÉNÉRALES</w:t>
      </w:r>
    </w:p>
    <w:p w14:paraId="6A4A5935" w14:textId="77777777" w:rsidR="00CE327C" w:rsidRPr="00AD51F7" w:rsidRDefault="00CE327C" w:rsidP="00AD51F7">
      <w:pPr>
        <w:spacing w:after="0" w:line="240" w:lineRule="auto"/>
        <w:jc w:val="center"/>
        <w:rPr>
          <w:rFonts w:ascii="Times New Roman" w:eastAsia="Century Gothic" w:hAnsi="Times New Roman" w:cs="Times New Roman"/>
          <w:sz w:val="27"/>
          <w:szCs w:val="27"/>
        </w:rPr>
      </w:pPr>
    </w:p>
    <w:p w14:paraId="414D2CE8"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Pr="00AD51F7">
        <w:rPr>
          <w:rFonts w:ascii="Times New Roman" w:eastAsia="Century Gothic" w:hAnsi="Times New Roman" w:cs="Times New Roman"/>
          <w:sz w:val="27"/>
          <w:szCs w:val="27"/>
        </w:rPr>
        <w:t xml:space="preserve"> : </w:t>
      </w:r>
      <w:r w:rsidR="00CE3195" w:rsidRPr="00AD51F7">
        <w:rPr>
          <w:rFonts w:ascii="Times New Roman" w:eastAsia="Century Gothic" w:hAnsi="Times New Roman" w:cs="Times New Roman"/>
          <w:sz w:val="27"/>
          <w:szCs w:val="27"/>
        </w:rPr>
        <w:t xml:space="preserve">Le présent décret </w:t>
      </w:r>
      <w:r w:rsidR="00BE08B4" w:rsidRPr="00AD51F7">
        <w:rPr>
          <w:rFonts w:ascii="Times New Roman" w:eastAsia="Century Gothic" w:hAnsi="Times New Roman" w:cs="Times New Roman"/>
          <w:sz w:val="27"/>
          <w:szCs w:val="27"/>
        </w:rPr>
        <w:t>fixe les</w:t>
      </w:r>
      <w:r w:rsidRPr="00AD51F7">
        <w:rPr>
          <w:rFonts w:ascii="Times New Roman" w:eastAsia="Century Gothic" w:hAnsi="Times New Roman" w:cs="Times New Roman"/>
          <w:sz w:val="27"/>
          <w:szCs w:val="27"/>
        </w:rPr>
        <w:t xml:space="preserve"> </w:t>
      </w:r>
      <w:r w:rsidR="00CE3195" w:rsidRPr="00AD51F7">
        <w:rPr>
          <w:rFonts w:ascii="Times New Roman" w:eastAsia="Century Gothic" w:hAnsi="Times New Roman" w:cs="Times New Roman"/>
          <w:sz w:val="27"/>
          <w:szCs w:val="27"/>
        </w:rPr>
        <w:t xml:space="preserve">attributions, </w:t>
      </w:r>
      <w:r w:rsidR="00BE08B4" w:rsidRPr="00AD51F7">
        <w:rPr>
          <w:rFonts w:ascii="Times New Roman" w:eastAsia="Century Gothic" w:hAnsi="Times New Roman" w:cs="Times New Roman"/>
          <w:sz w:val="27"/>
          <w:szCs w:val="27"/>
        </w:rPr>
        <w:t>l’</w:t>
      </w:r>
      <w:r w:rsidR="00CE3195" w:rsidRPr="00AD51F7">
        <w:rPr>
          <w:rFonts w:ascii="Times New Roman" w:eastAsia="Century Gothic" w:hAnsi="Times New Roman" w:cs="Times New Roman"/>
          <w:sz w:val="27"/>
          <w:szCs w:val="27"/>
        </w:rPr>
        <w:t xml:space="preserve">organisation et </w:t>
      </w:r>
      <w:r w:rsidR="00BE08B4" w:rsidRPr="00AD51F7">
        <w:rPr>
          <w:rFonts w:ascii="Times New Roman" w:eastAsia="Century Gothic" w:hAnsi="Times New Roman" w:cs="Times New Roman"/>
          <w:sz w:val="27"/>
          <w:szCs w:val="27"/>
        </w:rPr>
        <w:t xml:space="preserve">le </w:t>
      </w:r>
      <w:r w:rsidR="00CE3195" w:rsidRPr="00AD51F7">
        <w:rPr>
          <w:rFonts w:ascii="Times New Roman" w:eastAsia="Century Gothic" w:hAnsi="Times New Roman" w:cs="Times New Roman"/>
          <w:sz w:val="27"/>
          <w:szCs w:val="27"/>
        </w:rPr>
        <w:t xml:space="preserve">fonctionnement </w:t>
      </w:r>
      <w:r w:rsidR="00791A81" w:rsidRPr="00AD51F7">
        <w:rPr>
          <w:rFonts w:ascii="Times New Roman" w:eastAsia="Century Gothic" w:hAnsi="Times New Roman" w:cs="Times New Roman"/>
          <w:sz w:val="27"/>
          <w:szCs w:val="27"/>
        </w:rPr>
        <w:t xml:space="preserve">des organes nationaux </w:t>
      </w:r>
      <w:r w:rsidRPr="00AD51F7">
        <w:rPr>
          <w:rFonts w:ascii="Times New Roman" w:eastAsia="Century Gothic" w:hAnsi="Times New Roman" w:cs="Times New Roman"/>
          <w:sz w:val="27"/>
          <w:szCs w:val="27"/>
        </w:rPr>
        <w:t>du Mécanisme Africain d’</w:t>
      </w:r>
      <w:r w:rsidR="00AD51F7" w:rsidRPr="00AD51F7">
        <w:rPr>
          <w:rFonts w:ascii="Times New Roman" w:eastAsia="Century Gothic" w:hAnsi="Times New Roman" w:cs="Times New Roman"/>
          <w:sz w:val="27"/>
          <w:szCs w:val="27"/>
        </w:rPr>
        <w:t>Évaluation</w:t>
      </w:r>
      <w:r w:rsidRPr="00AD51F7">
        <w:rPr>
          <w:rFonts w:ascii="Times New Roman" w:eastAsia="Century Gothic" w:hAnsi="Times New Roman" w:cs="Times New Roman"/>
          <w:sz w:val="27"/>
          <w:szCs w:val="27"/>
        </w:rPr>
        <w:t xml:space="preserve"> par les Pairs au Burkina Faso</w:t>
      </w:r>
      <w:r w:rsidR="00BE08B4" w:rsidRPr="00AD51F7">
        <w:rPr>
          <w:rFonts w:ascii="Times New Roman" w:eastAsia="Century Gothic" w:hAnsi="Times New Roman" w:cs="Times New Roman"/>
          <w:sz w:val="27"/>
          <w:szCs w:val="27"/>
        </w:rPr>
        <w:t xml:space="preserve">, en abrégé </w:t>
      </w:r>
      <w:r w:rsidR="00CE3195" w:rsidRPr="00AD51F7">
        <w:rPr>
          <w:rFonts w:ascii="Times New Roman" w:eastAsia="Century Gothic" w:hAnsi="Times New Roman" w:cs="Times New Roman"/>
          <w:sz w:val="27"/>
          <w:szCs w:val="27"/>
        </w:rPr>
        <w:t>MAEP-Burkina</w:t>
      </w:r>
      <w:r w:rsidRPr="00AD51F7">
        <w:rPr>
          <w:rFonts w:ascii="Times New Roman" w:eastAsia="Century Gothic" w:hAnsi="Times New Roman" w:cs="Times New Roman"/>
          <w:sz w:val="27"/>
          <w:szCs w:val="27"/>
        </w:rPr>
        <w:t>.</w:t>
      </w:r>
    </w:p>
    <w:p w14:paraId="48C09447"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1F053306"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2</w:t>
      </w:r>
      <w:r w:rsidRPr="00AD51F7">
        <w:rPr>
          <w:rFonts w:ascii="Times New Roman" w:eastAsia="Century Gothic" w:hAnsi="Times New Roman" w:cs="Times New Roman"/>
          <w:sz w:val="27"/>
          <w:szCs w:val="27"/>
        </w:rPr>
        <w:t xml:space="preserve"> : Les </w:t>
      </w:r>
      <w:r w:rsidR="00CE3195" w:rsidRPr="00AD51F7">
        <w:rPr>
          <w:rFonts w:ascii="Times New Roman" w:eastAsia="Century Gothic" w:hAnsi="Times New Roman" w:cs="Times New Roman"/>
          <w:sz w:val="27"/>
          <w:szCs w:val="27"/>
        </w:rPr>
        <w:t xml:space="preserve">organes </w:t>
      </w:r>
      <w:r w:rsidRPr="00AD51F7">
        <w:rPr>
          <w:rFonts w:ascii="Times New Roman" w:eastAsia="Century Gothic" w:hAnsi="Times New Roman" w:cs="Times New Roman"/>
          <w:sz w:val="27"/>
          <w:szCs w:val="27"/>
        </w:rPr>
        <w:t>nationa</w:t>
      </w:r>
      <w:r w:rsidR="00CE3195" w:rsidRPr="00AD51F7">
        <w:rPr>
          <w:rFonts w:ascii="Times New Roman" w:eastAsia="Century Gothic" w:hAnsi="Times New Roman" w:cs="Times New Roman"/>
          <w:sz w:val="27"/>
          <w:szCs w:val="27"/>
        </w:rPr>
        <w:t>ux</w:t>
      </w:r>
      <w:r w:rsidRPr="00AD51F7">
        <w:rPr>
          <w:rFonts w:ascii="Times New Roman" w:eastAsia="Century Gothic" w:hAnsi="Times New Roman" w:cs="Times New Roman"/>
          <w:sz w:val="27"/>
          <w:szCs w:val="27"/>
        </w:rPr>
        <w:t xml:space="preserve"> chargés de la mise en œuvre du Mécanisme Africain d’</w:t>
      </w:r>
      <w:r w:rsidR="00AD51F7" w:rsidRPr="00AD51F7">
        <w:rPr>
          <w:rFonts w:ascii="Times New Roman" w:eastAsia="Century Gothic" w:hAnsi="Times New Roman" w:cs="Times New Roman"/>
          <w:sz w:val="27"/>
          <w:szCs w:val="27"/>
        </w:rPr>
        <w:t>Évaluation</w:t>
      </w:r>
      <w:r w:rsidRPr="00AD51F7">
        <w:rPr>
          <w:rFonts w:ascii="Times New Roman" w:eastAsia="Century Gothic" w:hAnsi="Times New Roman" w:cs="Times New Roman"/>
          <w:sz w:val="27"/>
          <w:szCs w:val="27"/>
        </w:rPr>
        <w:t xml:space="preserve"> par les Pairs au Burkina Faso comprennent :</w:t>
      </w:r>
    </w:p>
    <w:p w14:paraId="25832EBE" w14:textId="77777777" w:rsidR="00CE327C" w:rsidRPr="00AD51F7" w:rsidRDefault="00791A81" w:rsidP="00E575BF">
      <w:pPr>
        <w:numPr>
          <w:ilvl w:val="0"/>
          <w:numId w:val="11"/>
        </w:numPr>
        <w:pBdr>
          <w:top w:val="nil"/>
          <w:left w:val="nil"/>
          <w:bottom w:val="nil"/>
          <w:right w:val="nil"/>
          <w:between w:val="nil"/>
        </w:pBdr>
        <w:spacing w:after="0" w:line="240" w:lineRule="auto"/>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l</w:t>
      </w:r>
      <w:r w:rsidR="00CB2982" w:rsidRPr="00AD51F7">
        <w:rPr>
          <w:rFonts w:ascii="Times New Roman" w:eastAsia="Century Gothic" w:hAnsi="Times New Roman" w:cs="Times New Roman"/>
          <w:color w:val="000000"/>
          <w:sz w:val="27"/>
          <w:szCs w:val="27"/>
        </w:rPr>
        <w:t>e Point Focal du Mécanisme Africain d’</w:t>
      </w:r>
      <w:r w:rsidR="00AD51F7" w:rsidRPr="00AD51F7">
        <w:rPr>
          <w:rFonts w:ascii="Times New Roman" w:eastAsia="Century Gothic" w:hAnsi="Times New Roman" w:cs="Times New Roman"/>
          <w:color w:val="000000"/>
          <w:sz w:val="27"/>
          <w:szCs w:val="27"/>
        </w:rPr>
        <w:t>Évaluation</w:t>
      </w:r>
      <w:r w:rsidR="00CB2982" w:rsidRPr="00AD51F7">
        <w:rPr>
          <w:rFonts w:ascii="Times New Roman" w:eastAsia="Century Gothic" w:hAnsi="Times New Roman" w:cs="Times New Roman"/>
          <w:color w:val="000000"/>
          <w:sz w:val="27"/>
          <w:szCs w:val="27"/>
        </w:rPr>
        <w:t xml:space="preserve"> par les Pairs</w:t>
      </w:r>
      <w:r w:rsidR="00CE3195" w:rsidRPr="00AD51F7">
        <w:rPr>
          <w:rFonts w:ascii="Times New Roman" w:eastAsia="Century Gothic" w:hAnsi="Times New Roman" w:cs="Times New Roman"/>
          <w:color w:val="000000"/>
          <w:sz w:val="27"/>
          <w:szCs w:val="27"/>
        </w:rPr>
        <w:t> ;</w:t>
      </w:r>
    </w:p>
    <w:p w14:paraId="34A50664" w14:textId="77777777" w:rsidR="00CE327C" w:rsidRPr="00AD51F7" w:rsidRDefault="00791A81" w:rsidP="00AD51F7">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l</w:t>
      </w:r>
      <w:r w:rsidR="00CB2982" w:rsidRPr="00AD51F7">
        <w:rPr>
          <w:rFonts w:ascii="Times New Roman" w:eastAsia="Century Gothic" w:hAnsi="Times New Roman" w:cs="Times New Roman"/>
          <w:color w:val="000000"/>
          <w:sz w:val="27"/>
          <w:szCs w:val="27"/>
        </w:rPr>
        <w:t>e Conseil National de la Gouvernance du Mécanisme Africain d’</w:t>
      </w:r>
      <w:r w:rsidR="00AD51F7" w:rsidRPr="00AD51F7">
        <w:rPr>
          <w:rFonts w:ascii="Times New Roman" w:eastAsia="Century Gothic" w:hAnsi="Times New Roman" w:cs="Times New Roman"/>
          <w:color w:val="000000"/>
          <w:sz w:val="27"/>
          <w:szCs w:val="27"/>
        </w:rPr>
        <w:t>Évaluation</w:t>
      </w:r>
      <w:r w:rsidR="00CB2982" w:rsidRPr="00AD51F7">
        <w:rPr>
          <w:rFonts w:ascii="Times New Roman" w:eastAsia="Century Gothic" w:hAnsi="Times New Roman" w:cs="Times New Roman"/>
          <w:color w:val="000000"/>
          <w:sz w:val="27"/>
          <w:szCs w:val="27"/>
        </w:rPr>
        <w:t xml:space="preserve"> par les Pairs</w:t>
      </w:r>
      <w:r w:rsidR="00CE3195" w:rsidRPr="00AD51F7">
        <w:rPr>
          <w:rFonts w:ascii="Times New Roman" w:eastAsia="Century Gothic" w:hAnsi="Times New Roman" w:cs="Times New Roman"/>
          <w:color w:val="000000"/>
          <w:sz w:val="27"/>
          <w:szCs w:val="27"/>
        </w:rPr>
        <w:t> ;</w:t>
      </w:r>
    </w:p>
    <w:p w14:paraId="39F2FC3A" w14:textId="77777777" w:rsidR="00CE327C" w:rsidRPr="00AD51F7" w:rsidRDefault="00791A81" w:rsidP="00E575BF">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l</w:t>
      </w:r>
      <w:r w:rsidR="00CB2982" w:rsidRPr="00AD51F7">
        <w:rPr>
          <w:rFonts w:ascii="Times New Roman" w:eastAsia="Century Gothic" w:hAnsi="Times New Roman" w:cs="Times New Roman"/>
          <w:color w:val="000000"/>
          <w:sz w:val="27"/>
          <w:szCs w:val="27"/>
        </w:rPr>
        <w:t xml:space="preserve">e Secrétariat </w:t>
      </w:r>
      <w:r w:rsidR="003F739B">
        <w:rPr>
          <w:rFonts w:ascii="Times New Roman" w:eastAsia="Century Gothic" w:hAnsi="Times New Roman" w:cs="Times New Roman"/>
          <w:color w:val="000000"/>
          <w:sz w:val="27"/>
          <w:szCs w:val="27"/>
        </w:rPr>
        <w:t>Permanent</w:t>
      </w:r>
      <w:r w:rsidR="003F739B" w:rsidRPr="00AD51F7">
        <w:rPr>
          <w:rFonts w:ascii="Times New Roman" w:eastAsia="Century Gothic" w:hAnsi="Times New Roman" w:cs="Times New Roman"/>
          <w:color w:val="000000"/>
          <w:sz w:val="27"/>
          <w:szCs w:val="27"/>
        </w:rPr>
        <w:t xml:space="preserve"> </w:t>
      </w:r>
      <w:r w:rsidR="00CB2982" w:rsidRPr="00AD51F7">
        <w:rPr>
          <w:rFonts w:ascii="Times New Roman" w:eastAsia="Century Gothic" w:hAnsi="Times New Roman" w:cs="Times New Roman"/>
          <w:color w:val="000000"/>
          <w:sz w:val="27"/>
          <w:szCs w:val="27"/>
        </w:rPr>
        <w:t>du Mécanisme Africain d’</w:t>
      </w:r>
      <w:r w:rsidR="00AD51F7" w:rsidRPr="00AD51F7">
        <w:rPr>
          <w:rFonts w:ascii="Times New Roman" w:eastAsia="Century Gothic" w:hAnsi="Times New Roman" w:cs="Times New Roman"/>
          <w:color w:val="000000"/>
          <w:sz w:val="27"/>
          <w:szCs w:val="27"/>
        </w:rPr>
        <w:t>Évaluation</w:t>
      </w:r>
      <w:r w:rsidR="00CB2982" w:rsidRPr="00AD51F7">
        <w:rPr>
          <w:rFonts w:ascii="Times New Roman" w:eastAsia="Century Gothic" w:hAnsi="Times New Roman" w:cs="Times New Roman"/>
          <w:color w:val="000000"/>
          <w:sz w:val="27"/>
          <w:szCs w:val="27"/>
        </w:rPr>
        <w:t xml:space="preserve"> par les Pairs</w:t>
      </w:r>
      <w:r w:rsidR="00CE3195" w:rsidRPr="00AD51F7">
        <w:rPr>
          <w:rFonts w:ascii="Times New Roman" w:eastAsia="Century Gothic" w:hAnsi="Times New Roman" w:cs="Times New Roman"/>
          <w:color w:val="000000"/>
          <w:sz w:val="27"/>
          <w:szCs w:val="27"/>
        </w:rPr>
        <w:t>.</w:t>
      </w:r>
    </w:p>
    <w:p w14:paraId="39C30501"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09A3B93B" w14:textId="77777777" w:rsidR="00CE327C" w:rsidRPr="00AD51F7" w:rsidRDefault="00CB2982" w:rsidP="00E575BF">
      <w:pPr>
        <w:pBdr>
          <w:top w:val="nil"/>
          <w:left w:val="nil"/>
          <w:bottom w:val="nil"/>
          <w:right w:val="nil"/>
          <w:between w:val="nil"/>
        </w:pBdr>
        <w:spacing w:after="0" w:line="240" w:lineRule="auto"/>
        <w:ind w:left="720"/>
        <w:jc w:val="center"/>
        <w:rPr>
          <w:rFonts w:ascii="Times New Roman" w:eastAsia="Century Gothic" w:hAnsi="Times New Roman" w:cs="Times New Roman"/>
          <w:b/>
          <w:color w:val="000000"/>
          <w:sz w:val="27"/>
          <w:szCs w:val="27"/>
        </w:rPr>
      </w:pPr>
      <w:r w:rsidRPr="00AD51F7">
        <w:rPr>
          <w:rFonts w:ascii="Times New Roman" w:eastAsia="Century Gothic" w:hAnsi="Times New Roman" w:cs="Times New Roman"/>
          <w:b/>
          <w:color w:val="000000"/>
          <w:sz w:val="27"/>
          <w:szCs w:val="27"/>
        </w:rPr>
        <w:t>TITRE II : LE POINT FOCAL</w:t>
      </w:r>
    </w:p>
    <w:p w14:paraId="6905B2F2" w14:textId="77777777" w:rsidR="00CE327C" w:rsidRPr="00AD51F7" w:rsidRDefault="00CB2982">
      <w:pPr>
        <w:pBdr>
          <w:top w:val="nil"/>
          <w:left w:val="nil"/>
          <w:bottom w:val="nil"/>
          <w:right w:val="nil"/>
          <w:between w:val="nil"/>
        </w:pBdr>
        <w:spacing w:after="0" w:line="240" w:lineRule="auto"/>
        <w:ind w:left="720"/>
        <w:jc w:val="center"/>
        <w:rPr>
          <w:rFonts w:ascii="Times New Roman" w:eastAsia="Century Gothic" w:hAnsi="Times New Roman" w:cs="Times New Roman"/>
          <w:b/>
          <w:color w:val="000000"/>
          <w:sz w:val="27"/>
          <w:szCs w:val="27"/>
        </w:rPr>
      </w:pPr>
      <w:r w:rsidRPr="00AD51F7">
        <w:rPr>
          <w:rFonts w:ascii="Times New Roman" w:eastAsia="Century Gothic" w:hAnsi="Times New Roman" w:cs="Times New Roman"/>
          <w:b/>
          <w:color w:val="000000"/>
          <w:sz w:val="27"/>
          <w:szCs w:val="27"/>
        </w:rPr>
        <w:t xml:space="preserve">DU </w:t>
      </w:r>
      <w:r w:rsidR="00AD51F7" w:rsidRPr="00AD51F7">
        <w:rPr>
          <w:rFonts w:ascii="Times New Roman" w:eastAsia="Century Gothic" w:hAnsi="Times New Roman" w:cs="Times New Roman"/>
          <w:b/>
          <w:color w:val="000000"/>
          <w:sz w:val="27"/>
          <w:szCs w:val="27"/>
        </w:rPr>
        <w:t>MÉCANISME</w:t>
      </w:r>
      <w:r w:rsidRPr="00AD51F7">
        <w:rPr>
          <w:rFonts w:ascii="Times New Roman" w:eastAsia="Century Gothic" w:hAnsi="Times New Roman" w:cs="Times New Roman"/>
          <w:b/>
          <w:color w:val="000000"/>
          <w:sz w:val="27"/>
          <w:szCs w:val="27"/>
        </w:rPr>
        <w:t xml:space="preserve"> AFRICAIN D’</w:t>
      </w:r>
      <w:r w:rsidR="00AD51F7" w:rsidRPr="00AD51F7">
        <w:rPr>
          <w:rFonts w:ascii="Times New Roman" w:eastAsia="Century Gothic" w:hAnsi="Times New Roman" w:cs="Times New Roman"/>
          <w:b/>
          <w:color w:val="000000"/>
          <w:sz w:val="27"/>
          <w:szCs w:val="27"/>
        </w:rPr>
        <w:t>ÉVALUATION</w:t>
      </w:r>
      <w:r w:rsidRPr="00AD51F7">
        <w:rPr>
          <w:rFonts w:ascii="Times New Roman" w:eastAsia="Century Gothic" w:hAnsi="Times New Roman" w:cs="Times New Roman"/>
          <w:b/>
          <w:color w:val="000000"/>
          <w:sz w:val="27"/>
          <w:szCs w:val="27"/>
        </w:rPr>
        <w:t xml:space="preserve"> PAR LES PAIRS</w:t>
      </w:r>
    </w:p>
    <w:p w14:paraId="1AAED5B1"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4048B0BB" w14:textId="77777777" w:rsidR="00CE327C" w:rsidRPr="00AD51F7" w:rsidRDefault="00CB2982" w:rsidP="00AD51F7">
      <w:pPr>
        <w:spacing w:after="0" w:line="240" w:lineRule="auto"/>
        <w:ind w:left="1410" w:hanging="1410"/>
        <w:jc w:val="both"/>
        <w:rPr>
          <w:rFonts w:ascii="Times New Roman" w:eastAsia="Century Gothic" w:hAnsi="Times New Roman" w:cs="Times New Roman"/>
          <w:b/>
          <w:sz w:val="27"/>
          <w:szCs w:val="27"/>
          <w:u w:val="single"/>
        </w:rPr>
      </w:pPr>
      <w:r w:rsidRPr="00AD51F7">
        <w:rPr>
          <w:rFonts w:ascii="Times New Roman" w:eastAsia="Century Gothic" w:hAnsi="Times New Roman" w:cs="Times New Roman"/>
          <w:b/>
          <w:sz w:val="27"/>
          <w:szCs w:val="27"/>
          <w:u w:val="single"/>
        </w:rPr>
        <w:t xml:space="preserve">CHAPITRE I : </w:t>
      </w:r>
      <w:r w:rsidR="00AD51F7" w:rsidRPr="00AD51F7">
        <w:rPr>
          <w:rFonts w:ascii="Times New Roman" w:eastAsia="Century Gothic" w:hAnsi="Times New Roman" w:cs="Times New Roman"/>
          <w:b/>
          <w:sz w:val="27"/>
          <w:szCs w:val="27"/>
          <w:u w:val="single"/>
        </w:rPr>
        <w:t>DÉSIGNATION</w:t>
      </w:r>
    </w:p>
    <w:p w14:paraId="3FB0D013" w14:textId="77777777" w:rsidR="00CE327C" w:rsidRPr="00AD51F7"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3</w:t>
      </w:r>
      <w:r w:rsidRPr="00AD51F7">
        <w:rPr>
          <w:rFonts w:ascii="Times New Roman" w:eastAsia="Century Gothic" w:hAnsi="Times New Roman" w:cs="Times New Roman"/>
          <w:sz w:val="27"/>
          <w:szCs w:val="27"/>
        </w:rPr>
        <w:t> : Le Ministre charg</w:t>
      </w:r>
      <w:r w:rsidR="00CE3195" w:rsidRPr="00AD51F7">
        <w:rPr>
          <w:rFonts w:ascii="Times New Roman" w:eastAsia="Century Gothic" w:hAnsi="Times New Roman" w:cs="Times New Roman"/>
          <w:sz w:val="27"/>
          <w:szCs w:val="27"/>
        </w:rPr>
        <w:t>é</w:t>
      </w:r>
      <w:r w:rsidRPr="00AD51F7">
        <w:rPr>
          <w:rFonts w:ascii="Times New Roman" w:eastAsia="Century Gothic" w:hAnsi="Times New Roman" w:cs="Times New Roman"/>
          <w:sz w:val="27"/>
          <w:szCs w:val="27"/>
        </w:rPr>
        <w:t xml:space="preserve"> des Affaires </w:t>
      </w:r>
      <w:r w:rsidR="00AD51F7" w:rsidRPr="00AD51F7">
        <w:rPr>
          <w:rFonts w:ascii="Times New Roman" w:eastAsia="Century Gothic" w:hAnsi="Times New Roman" w:cs="Times New Roman"/>
          <w:sz w:val="27"/>
          <w:szCs w:val="27"/>
        </w:rPr>
        <w:t>Étrangères</w:t>
      </w:r>
      <w:r w:rsidRPr="00AD51F7">
        <w:rPr>
          <w:rFonts w:ascii="Times New Roman" w:eastAsia="Century Gothic" w:hAnsi="Times New Roman" w:cs="Times New Roman"/>
          <w:sz w:val="27"/>
          <w:szCs w:val="27"/>
        </w:rPr>
        <w:t xml:space="preserve"> est le Point Focal du MAEP pour le Burkina Faso.</w:t>
      </w:r>
    </w:p>
    <w:p w14:paraId="7D2B3015" w14:textId="77777777" w:rsidR="00972CCA" w:rsidRPr="00AD51F7" w:rsidRDefault="00972CCA" w:rsidP="00AD51F7">
      <w:pPr>
        <w:spacing w:line="240" w:lineRule="auto"/>
        <w:jc w:val="both"/>
        <w:rPr>
          <w:rFonts w:ascii="Times New Roman" w:eastAsia="Century Gothic" w:hAnsi="Times New Roman" w:cs="Times New Roman"/>
          <w:b/>
          <w:sz w:val="27"/>
          <w:szCs w:val="27"/>
          <w:u w:val="single"/>
        </w:rPr>
      </w:pPr>
      <w:r w:rsidRPr="00AD51F7">
        <w:rPr>
          <w:rFonts w:ascii="Times New Roman" w:eastAsia="Century Gothic" w:hAnsi="Times New Roman" w:cs="Times New Roman"/>
          <w:sz w:val="27"/>
          <w:szCs w:val="27"/>
          <w:u w:val="single"/>
        </w:rPr>
        <w:t>Article 4</w:t>
      </w:r>
      <w:r w:rsidRPr="00AD51F7">
        <w:rPr>
          <w:rFonts w:ascii="Times New Roman" w:eastAsia="Century Gothic" w:hAnsi="Times New Roman" w:cs="Times New Roman"/>
          <w:sz w:val="27"/>
          <w:szCs w:val="27"/>
        </w:rPr>
        <w:t> : Le Point Focal est le Représentant personnel du Chef de l’</w:t>
      </w:r>
      <w:r w:rsidR="00AD51F7" w:rsidRPr="00AD51F7">
        <w:rPr>
          <w:rFonts w:ascii="Times New Roman" w:eastAsia="Century Gothic" w:hAnsi="Times New Roman" w:cs="Times New Roman"/>
          <w:sz w:val="27"/>
          <w:szCs w:val="27"/>
        </w:rPr>
        <w:t>État</w:t>
      </w:r>
      <w:r w:rsidRPr="00AD51F7">
        <w:rPr>
          <w:rFonts w:ascii="Times New Roman" w:eastAsia="Century Gothic" w:hAnsi="Times New Roman" w:cs="Times New Roman"/>
          <w:sz w:val="27"/>
          <w:szCs w:val="27"/>
        </w:rPr>
        <w:t xml:space="preserve"> auprès du MAEP.</w:t>
      </w:r>
    </w:p>
    <w:p w14:paraId="7CE084E5" w14:textId="77777777" w:rsidR="00CE327C" w:rsidRPr="00AD51F7" w:rsidRDefault="00CB2982" w:rsidP="00AD51F7">
      <w:pPr>
        <w:spacing w:line="240" w:lineRule="auto"/>
        <w:jc w:val="both"/>
        <w:rPr>
          <w:rFonts w:ascii="Times New Roman" w:eastAsia="Century Gothic" w:hAnsi="Times New Roman" w:cs="Times New Roman"/>
          <w:b/>
          <w:sz w:val="27"/>
          <w:szCs w:val="27"/>
          <w:u w:val="single"/>
        </w:rPr>
      </w:pPr>
      <w:r w:rsidRPr="00AD51F7">
        <w:rPr>
          <w:rFonts w:ascii="Times New Roman" w:eastAsia="Century Gothic" w:hAnsi="Times New Roman" w:cs="Times New Roman"/>
          <w:b/>
          <w:sz w:val="27"/>
          <w:szCs w:val="27"/>
          <w:u w:val="single"/>
        </w:rPr>
        <w:t>CHAPITRE II : ATTRIBUTIONS</w:t>
      </w:r>
    </w:p>
    <w:p w14:paraId="4C573B5A" w14:textId="77777777" w:rsidR="00CE327C" w:rsidRPr="00AD51F7"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972CCA" w:rsidRPr="00AD51F7">
        <w:rPr>
          <w:rFonts w:ascii="Times New Roman" w:eastAsia="Century Gothic" w:hAnsi="Times New Roman" w:cs="Times New Roman"/>
          <w:sz w:val="27"/>
          <w:szCs w:val="27"/>
          <w:u w:val="single"/>
        </w:rPr>
        <w:t>5</w:t>
      </w:r>
      <w:r w:rsidRPr="00AD51F7">
        <w:rPr>
          <w:rFonts w:ascii="Times New Roman" w:eastAsia="Century Gothic" w:hAnsi="Times New Roman" w:cs="Times New Roman"/>
          <w:sz w:val="27"/>
          <w:szCs w:val="27"/>
        </w:rPr>
        <w:t> : Le Point Focal du MAEP est chargé de la coordination politique, stratégique et du suivi international de la mise en œuvre du MAEP au Burkina Faso.</w:t>
      </w:r>
    </w:p>
    <w:p w14:paraId="498CD6C5" w14:textId="77777777" w:rsidR="00CE327C" w:rsidRPr="00AD51F7"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A ce titre : </w:t>
      </w:r>
      <w:r w:rsidRPr="00AD51F7">
        <w:rPr>
          <w:rFonts w:ascii="Times New Roman" w:eastAsia="Century Gothic" w:hAnsi="Times New Roman" w:cs="Times New Roman"/>
          <w:sz w:val="27"/>
          <w:szCs w:val="27"/>
        </w:rPr>
        <w:tab/>
      </w:r>
    </w:p>
    <w:p w14:paraId="3B180CB2"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lastRenderedPageBreak/>
        <w:t>il imprime l’orientation stratégique de la mise en œuvre du MAEP sous l’impulsion du Président du Faso et assure son suivi international ;</w:t>
      </w:r>
    </w:p>
    <w:p w14:paraId="24ABED4B"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il participe aux instances continentales </w:t>
      </w:r>
      <w:r w:rsidR="00E47D6C" w:rsidRPr="00252B2D">
        <w:rPr>
          <w:rFonts w:ascii="Times New Roman" w:eastAsia="Century Gothic" w:hAnsi="Times New Roman" w:cs="Times New Roman"/>
          <w:color w:val="000000"/>
          <w:sz w:val="27"/>
          <w:szCs w:val="27"/>
        </w:rPr>
        <w:t xml:space="preserve">de haut niveau </w:t>
      </w:r>
      <w:r w:rsidRPr="00AD51F7">
        <w:rPr>
          <w:rFonts w:ascii="Times New Roman" w:eastAsia="Century Gothic" w:hAnsi="Times New Roman" w:cs="Times New Roman"/>
          <w:color w:val="000000"/>
          <w:sz w:val="27"/>
          <w:szCs w:val="27"/>
        </w:rPr>
        <w:t>du MAEP convoquées par les autorités habilitées ainsi qu’à toute réunion de niveau ministériel du MAEP ;</w:t>
      </w:r>
    </w:p>
    <w:p w14:paraId="72BB2DE9"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propose au Président du Faso, le calendrier des évaluations de la gouvernance au Burkina Faso ;</w:t>
      </w:r>
    </w:p>
    <w:p w14:paraId="11DD316B"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prépare au plan politique</w:t>
      </w:r>
      <w:r w:rsidR="00972CCA" w:rsidRPr="00AD51F7">
        <w:rPr>
          <w:rFonts w:ascii="Times New Roman" w:eastAsia="Century Gothic" w:hAnsi="Times New Roman" w:cs="Times New Roman"/>
          <w:color w:val="000000"/>
          <w:sz w:val="27"/>
          <w:szCs w:val="27"/>
        </w:rPr>
        <w:t>,</w:t>
      </w:r>
      <w:r w:rsidRPr="00AD51F7">
        <w:rPr>
          <w:rFonts w:ascii="Times New Roman" w:eastAsia="Century Gothic" w:hAnsi="Times New Roman" w:cs="Times New Roman"/>
          <w:color w:val="000000"/>
          <w:sz w:val="27"/>
          <w:szCs w:val="27"/>
        </w:rPr>
        <w:t xml:space="preserve"> la participation du Président du Faso au Forum des Chefs d’Etat et de Gouvernement de l’évaluation africaine ;</w:t>
      </w:r>
    </w:p>
    <w:p w14:paraId="6DBD8D64"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il assure à travers le Secrétariat </w:t>
      </w:r>
      <w:r w:rsidR="00E47D6C">
        <w:rPr>
          <w:rFonts w:ascii="Times New Roman" w:eastAsia="Century Gothic" w:hAnsi="Times New Roman" w:cs="Times New Roman"/>
          <w:color w:val="000000"/>
          <w:sz w:val="27"/>
          <w:szCs w:val="27"/>
        </w:rPr>
        <w:t>Permanent</w:t>
      </w:r>
      <w:r w:rsidR="00E47D6C" w:rsidRPr="00AD51F7">
        <w:rPr>
          <w:rFonts w:ascii="Times New Roman" w:eastAsia="Century Gothic" w:hAnsi="Times New Roman" w:cs="Times New Roman"/>
          <w:color w:val="000000"/>
          <w:sz w:val="27"/>
          <w:szCs w:val="27"/>
        </w:rPr>
        <w:t xml:space="preserve"> </w:t>
      </w:r>
      <w:r w:rsidRPr="00AD51F7">
        <w:rPr>
          <w:rFonts w:ascii="Times New Roman" w:eastAsia="Century Gothic" w:hAnsi="Times New Roman" w:cs="Times New Roman"/>
          <w:color w:val="000000"/>
          <w:sz w:val="27"/>
          <w:szCs w:val="27"/>
        </w:rPr>
        <w:t xml:space="preserve">du MAEP la liaison administrative avec le Secrétariat Continental du MAEP, </w:t>
      </w:r>
      <w:r w:rsidR="00972CCA" w:rsidRPr="00AD51F7">
        <w:rPr>
          <w:rFonts w:ascii="Times New Roman" w:eastAsia="Century Gothic" w:hAnsi="Times New Roman" w:cs="Times New Roman"/>
          <w:color w:val="000000"/>
          <w:sz w:val="27"/>
          <w:szCs w:val="27"/>
        </w:rPr>
        <w:t>l’Agence de Développement de l’Union Africaine (ADUA/NEPAD)</w:t>
      </w:r>
      <w:r w:rsidRPr="00AD51F7">
        <w:rPr>
          <w:rFonts w:ascii="Times New Roman" w:eastAsia="Century Gothic" w:hAnsi="Times New Roman" w:cs="Times New Roman"/>
          <w:color w:val="000000"/>
          <w:sz w:val="27"/>
          <w:szCs w:val="27"/>
        </w:rPr>
        <w:t xml:space="preserve"> et avec toutes institutions nationales, africaines et internationales concernées par le MAEP ;</w:t>
      </w:r>
    </w:p>
    <w:p w14:paraId="1BE62606" w14:textId="77777777" w:rsidR="00CE327C" w:rsidRPr="00AD51F7" w:rsidRDefault="00CB2982"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reçoit délégation de signature du Président du Faso pour les correspondances et décisions administratives et de toutes pièces dont la nature est déterminée par le Président dans le cadre de la mise en œuvre du MAEP;</w:t>
      </w:r>
    </w:p>
    <w:p w14:paraId="674D6ED9" w14:textId="77777777" w:rsidR="00972CCA" w:rsidRPr="00AD51F7" w:rsidRDefault="00972CCA" w:rsidP="00AD51F7">
      <w:pPr>
        <w:numPr>
          <w:ilvl w:val="0"/>
          <w:numId w:val="5"/>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promeut une meilleure intégration du programme d’actions nationa</w:t>
      </w:r>
      <w:r w:rsidR="00B40E1E" w:rsidRPr="00AD51F7">
        <w:rPr>
          <w:rFonts w:ascii="Times New Roman" w:eastAsia="Century Gothic" w:hAnsi="Times New Roman" w:cs="Times New Roman"/>
          <w:color w:val="000000"/>
          <w:sz w:val="27"/>
          <w:szCs w:val="27"/>
        </w:rPr>
        <w:t>l</w:t>
      </w:r>
      <w:r w:rsidRPr="00AD51F7">
        <w:rPr>
          <w:rFonts w:ascii="Times New Roman" w:eastAsia="Century Gothic" w:hAnsi="Times New Roman" w:cs="Times New Roman"/>
          <w:color w:val="000000"/>
          <w:sz w:val="27"/>
          <w:szCs w:val="27"/>
        </w:rPr>
        <w:t xml:space="preserve"> </w:t>
      </w:r>
      <w:r w:rsidR="00B40E1E" w:rsidRPr="00AD51F7">
        <w:rPr>
          <w:rFonts w:ascii="Times New Roman" w:eastAsia="Century Gothic" w:hAnsi="Times New Roman" w:cs="Times New Roman"/>
          <w:color w:val="000000"/>
          <w:sz w:val="27"/>
          <w:szCs w:val="27"/>
        </w:rPr>
        <w:t xml:space="preserve">issu des évaluations </w:t>
      </w:r>
      <w:r w:rsidRPr="00AD51F7">
        <w:rPr>
          <w:rFonts w:ascii="Times New Roman" w:eastAsia="Century Gothic" w:hAnsi="Times New Roman" w:cs="Times New Roman"/>
          <w:color w:val="000000"/>
          <w:sz w:val="27"/>
          <w:szCs w:val="27"/>
        </w:rPr>
        <w:t>dans les plans nationaux de développement ;</w:t>
      </w:r>
    </w:p>
    <w:p w14:paraId="20A25D4A" w14:textId="77777777" w:rsidR="00CE327C" w:rsidRPr="00AD51F7" w:rsidRDefault="00CB2982" w:rsidP="00AD51F7">
      <w:pPr>
        <w:numPr>
          <w:ilvl w:val="0"/>
          <w:numId w:val="5"/>
        </w:numPr>
        <w:pBdr>
          <w:top w:val="nil"/>
          <w:left w:val="nil"/>
          <w:bottom w:val="nil"/>
          <w:right w:val="nil"/>
          <w:between w:val="nil"/>
        </w:pBdr>
        <w:spacing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il confie toute mission qu’il juge utile au Secrétaire </w:t>
      </w:r>
      <w:r w:rsidR="00E47D6C">
        <w:rPr>
          <w:rFonts w:ascii="Times New Roman" w:eastAsia="Century Gothic" w:hAnsi="Times New Roman" w:cs="Times New Roman"/>
          <w:color w:val="000000"/>
          <w:sz w:val="27"/>
          <w:szCs w:val="27"/>
        </w:rPr>
        <w:t>Permanent</w:t>
      </w:r>
      <w:r w:rsidR="00E47D6C" w:rsidRPr="00AD51F7">
        <w:rPr>
          <w:rFonts w:ascii="Times New Roman" w:eastAsia="Century Gothic" w:hAnsi="Times New Roman" w:cs="Times New Roman"/>
          <w:color w:val="000000"/>
          <w:sz w:val="27"/>
          <w:szCs w:val="27"/>
        </w:rPr>
        <w:t xml:space="preserve"> </w:t>
      </w:r>
      <w:r w:rsidRPr="00AD51F7">
        <w:rPr>
          <w:rFonts w:ascii="Times New Roman" w:eastAsia="Century Gothic" w:hAnsi="Times New Roman" w:cs="Times New Roman"/>
          <w:color w:val="000000"/>
          <w:sz w:val="27"/>
          <w:szCs w:val="27"/>
        </w:rPr>
        <w:t>du MAEP.</w:t>
      </w:r>
    </w:p>
    <w:p w14:paraId="0FE1AD49" w14:textId="77777777" w:rsidR="00CE327C" w:rsidRPr="00AD51F7"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972CCA" w:rsidRPr="00AD51F7">
        <w:rPr>
          <w:rFonts w:ascii="Times New Roman" w:eastAsia="Century Gothic" w:hAnsi="Times New Roman" w:cs="Times New Roman"/>
          <w:sz w:val="27"/>
          <w:szCs w:val="27"/>
          <w:u w:val="single"/>
        </w:rPr>
        <w:t>6</w:t>
      </w:r>
      <w:r w:rsidRPr="00AD51F7">
        <w:rPr>
          <w:rFonts w:ascii="Times New Roman" w:eastAsia="Century Gothic" w:hAnsi="Times New Roman" w:cs="Times New Roman"/>
          <w:sz w:val="27"/>
          <w:szCs w:val="27"/>
        </w:rPr>
        <w:t xml:space="preserve"> : </w:t>
      </w:r>
      <w:r w:rsidR="00972CCA" w:rsidRPr="00AD51F7">
        <w:rPr>
          <w:rFonts w:ascii="Times New Roman" w:eastAsia="Century Gothic" w:hAnsi="Times New Roman" w:cs="Times New Roman"/>
          <w:sz w:val="27"/>
          <w:szCs w:val="27"/>
        </w:rPr>
        <w:t xml:space="preserve">Le Point Focal </w:t>
      </w:r>
      <w:r w:rsidRPr="00AD51F7">
        <w:rPr>
          <w:rFonts w:ascii="Times New Roman" w:eastAsia="Century Gothic" w:hAnsi="Times New Roman" w:cs="Times New Roman"/>
          <w:sz w:val="27"/>
          <w:szCs w:val="27"/>
        </w:rPr>
        <w:t>rend compte au Président du Faso des activités liées à la mise en œuvre du MAEP au Burkina Faso.</w:t>
      </w:r>
    </w:p>
    <w:p w14:paraId="5FC19558" w14:textId="77777777" w:rsidR="00C369C0" w:rsidRDefault="00C369C0" w:rsidP="00AD51F7">
      <w:pPr>
        <w:spacing w:after="0" w:line="240" w:lineRule="auto"/>
        <w:jc w:val="center"/>
        <w:rPr>
          <w:rFonts w:ascii="Times New Roman" w:eastAsia="Century Gothic" w:hAnsi="Times New Roman" w:cs="Times New Roman"/>
          <w:b/>
          <w:sz w:val="27"/>
          <w:szCs w:val="27"/>
        </w:rPr>
      </w:pPr>
    </w:p>
    <w:p w14:paraId="208B4A48" w14:textId="77777777" w:rsidR="00CE327C" w:rsidRPr="00D86A93" w:rsidRDefault="00CB2982" w:rsidP="00AD51F7">
      <w:pPr>
        <w:spacing w:after="0" w:line="240" w:lineRule="auto"/>
        <w:jc w:val="center"/>
        <w:rPr>
          <w:rFonts w:ascii="Times New Roman" w:eastAsia="Century Gothic" w:hAnsi="Times New Roman" w:cs="Times New Roman"/>
          <w:b/>
          <w:sz w:val="27"/>
          <w:szCs w:val="27"/>
        </w:rPr>
      </w:pPr>
      <w:r w:rsidRPr="00D86A93">
        <w:rPr>
          <w:rFonts w:ascii="Times New Roman" w:eastAsia="Century Gothic" w:hAnsi="Times New Roman" w:cs="Times New Roman"/>
          <w:b/>
          <w:sz w:val="27"/>
          <w:szCs w:val="27"/>
        </w:rPr>
        <w:t xml:space="preserve">TITRE III : LE CONSEIL NATIONAL DE LA GOUVERNANCE </w:t>
      </w:r>
    </w:p>
    <w:p w14:paraId="1AAD628F" w14:textId="77777777" w:rsidR="00CE327C" w:rsidRPr="00D86A93" w:rsidRDefault="00CB2982" w:rsidP="00AD51F7">
      <w:pPr>
        <w:spacing w:after="0" w:line="240" w:lineRule="auto"/>
        <w:jc w:val="center"/>
        <w:rPr>
          <w:rFonts w:ascii="Times New Roman" w:eastAsia="Century Gothic" w:hAnsi="Times New Roman" w:cs="Times New Roman"/>
          <w:b/>
          <w:sz w:val="27"/>
          <w:szCs w:val="27"/>
        </w:rPr>
      </w:pPr>
      <w:r w:rsidRPr="00D86A93">
        <w:rPr>
          <w:rFonts w:ascii="Times New Roman" w:eastAsia="Century Gothic" w:hAnsi="Times New Roman" w:cs="Times New Roman"/>
          <w:b/>
          <w:sz w:val="27"/>
          <w:szCs w:val="27"/>
        </w:rPr>
        <w:t xml:space="preserve">DU </w:t>
      </w:r>
      <w:r w:rsidR="00AD51F7" w:rsidRPr="00D86A93">
        <w:rPr>
          <w:rFonts w:ascii="Times New Roman" w:eastAsia="Century Gothic" w:hAnsi="Times New Roman" w:cs="Times New Roman"/>
          <w:b/>
          <w:sz w:val="27"/>
          <w:szCs w:val="27"/>
        </w:rPr>
        <w:t>MÉCANISME</w:t>
      </w:r>
      <w:r w:rsidRPr="00D86A93">
        <w:rPr>
          <w:rFonts w:ascii="Times New Roman" w:eastAsia="Century Gothic" w:hAnsi="Times New Roman" w:cs="Times New Roman"/>
          <w:b/>
          <w:sz w:val="27"/>
          <w:szCs w:val="27"/>
        </w:rPr>
        <w:t xml:space="preserve"> AFRICAIN D’</w:t>
      </w:r>
      <w:r w:rsidR="00AD51F7" w:rsidRPr="00D86A93">
        <w:rPr>
          <w:rFonts w:ascii="Times New Roman" w:eastAsia="Century Gothic" w:hAnsi="Times New Roman" w:cs="Times New Roman"/>
          <w:b/>
          <w:sz w:val="27"/>
          <w:szCs w:val="27"/>
        </w:rPr>
        <w:t>ÉVALUATION</w:t>
      </w:r>
      <w:r w:rsidRPr="00D86A93">
        <w:rPr>
          <w:rFonts w:ascii="Times New Roman" w:eastAsia="Century Gothic" w:hAnsi="Times New Roman" w:cs="Times New Roman"/>
          <w:b/>
          <w:sz w:val="27"/>
          <w:szCs w:val="27"/>
        </w:rPr>
        <w:t xml:space="preserve"> PAR LES PAIRS</w:t>
      </w:r>
    </w:p>
    <w:p w14:paraId="4F056CF6" w14:textId="77777777" w:rsidR="00D86A93" w:rsidRPr="009B2AC0" w:rsidRDefault="00D86A93" w:rsidP="00AD51F7">
      <w:pPr>
        <w:spacing w:after="0" w:line="240" w:lineRule="auto"/>
        <w:jc w:val="center"/>
        <w:rPr>
          <w:rFonts w:ascii="Times New Roman" w:eastAsia="Century Gothic" w:hAnsi="Times New Roman" w:cs="Times New Roman"/>
          <w:b/>
          <w:sz w:val="26"/>
          <w:szCs w:val="26"/>
        </w:rPr>
      </w:pPr>
    </w:p>
    <w:p w14:paraId="69A84DDB" w14:textId="77777777" w:rsidR="009B2AC0" w:rsidRPr="009B2AC0" w:rsidRDefault="009B2AC0" w:rsidP="009B2AC0">
      <w:pPr>
        <w:jc w:val="both"/>
        <w:rPr>
          <w:rFonts w:ascii="Times New Roman" w:hAnsi="Times New Roman" w:cs="Times New Roman"/>
          <w:b/>
          <w:bCs/>
          <w:sz w:val="26"/>
          <w:szCs w:val="26"/>
        </w:rPr>
      </w:pPr>
    </w:p>
    <w:p w14:paraId="6C1842F5" w14:textId="46E99B56" w:rsidR="009B2AC0" w:rsidRPr="003114E1" w:rsidRDefault="003114E1" w:rsidP="006A4A89">
      <w:pPr>
        <w:tabs>
          <w:tab w:val="left" w:pos="4065"/>
        </w:tabs>
        <w:jc w:val="both"/>
        <w:rPr>
          <w:rFonts w:ascii="Times New Roman" w:hAnsi="Times New Roman" w:cs="Times New Roman"/>
          <w:b/>
          <w:sz w:val="27"/>
          <w:szCs w:val="27"/>
          <w:u w:val="single"/>
        </w:rPr>
      </w:pPr>
      <w:r w:rsidRPr="003114E1">
        <w:rPr>
          <w:rFonts w:ascii="Times New Roman" w:hAnsi="Times New Roman" w:cs="Times New Roman"/>
          <w:b/>
          <w:bCs/>
          <w:sz w:val="27"/>
          <w:szCs w:val="27"/>
          <w:u w:val="single"/>
        </w:rPr>
        <w:t>CHAPITRE I</w:t>
      </w:r>
      <w:r w:rsidRPr="003114E1">
        <w:rPr>
          <w:rFonts w:ascii="Times New Roman" w:hAnsi="Times New Roman" w:cs="Times New Roman"/>
          <w:b/>
          <w:sz w:val="27"/>
          <w:szCs w:val="27"/>
          <w:u w:val="single"/>
        </w:rPr>
        <w:t xml:space="preserve"> : </w:t>
      </w:r>
      <w:r w:rsidRPr="003114E1">
        <w:rPr>
          <w:rFonts w:ascii="Times New Roman" w:hAnsi="Times New Roman" w:cs="Times New Roman"/>
          <w:b/>
          <w:bCs/>
          <w:sz w:val="27"/>
          <w:szCs w:val="27"/>
          <w:u w:val="single"/>
        </w:rPr>
        <w:t>CREATION ET MISSION</w:t>
      </w:r>
      <w:r w:rsidRPr="003114E1">
        <w:rPr>
          <w:rFonts w:ascii="Times New Roman" w:hAnsi="Times New Roman" w:cs="Times New Roman"/>
          <w:b/>
          <w:bCs/>
          <w:sz w:val="27"/>
          <w:szCs w:val="27"/>
          <w:u w:val="single"/>
        </w:rPr>
        <w:tab/>
      </w:r>
    </w:p>
    <w:p w14:paraId="5E9083FD" w14:textId="053F8875" w:rsidR="009B2AC0" w:rsidRPr="003114E1" w:rsidRDefault="00A66675" w:rsidP="003D72B7">
      <w:pPr>
        <w:jc w:val="both"/>
        <w:rPr>
          <w:rFonts w:ascii="Times New Roman" w:hAnsi="Times New Roman" w:cs="Times New Roman"/>
          <w:sz w:val="27"/>
          <w:szCs w:val="27"/>
        </w:rPr>
      </w:pPr>
      <w:r>
        <w:rPr>
          <w:rFonts w:ascii="Times New Roman" w:hAnsi="Times New Roman" w:cs="Times New Roman"/>
          <w:bCs/>
          <w:iCs/>
          <w:sz w:val="27"/>
          <w:szCs w:val="27"/>
          <w:u w:val="single"/>
        </w:rPr>
        <w:t>Article 7</w:t>
      </w:r>
      <w:r w:rsidR="009B2AC0" w:rsidRPr="003114E1">
        <w:rPr>
          <w:rFonts w:ascii="Times New Roman" w:hAnsi="Times New Roman" w:cs="Times New Roman"/>
          <w:sz w:val="27"/>
          <w:szCs w:val="27"/>
        </w:rPr>
        <w:t> : Il est créé au Burkina Faso un Conseil National de la Gouvernance du Mécanisme Africain d’Evaluation par les Pairs, en abrégé CNG-MAEP.</w:t>
      </w:r>
    </w:p>
    <w:p w14:paraId="69246862" w14:textId="6FC6AB07" w:rsidR="009B2AC0" w:rsidRPr="003D72B7" w:rsidRDefault="00A66675" w:rsidP="009B2AC0">
      <w:pPr>
        <w:jc w:val="both"/>
        <w:rPr>
          <w:rFonts w:ascii="Times New Roman" w:hAnsi="Times New Roman" w:cs="Times New Roman"/>
          <w:i/>
          <w:sz w:val="28"/>
          <w:szCs w:val="28"/>
        </w:rPr>
      </w:pPr>
      <w:r>
        <w:rPr>
          <w:rFonts w:ascii="Times New Roman" w:hAnsi="Times New Roman" w:cs="Times New Roman"/>
          <w:bCs/>
          <w:iCs/>
          <w:sz w:val="27"/>
          <w:szCs w:val="27"/>
          <w:u w:val="single"/>
        </w:rPr>
        <w:t>Article 8</w:t>
      </w:r>
      <w:r w:rsidR="009B2AC0" w:rsidRPr="003114E1">
        <w:rPr>
          <w:rFonts w:ascii="Times New Roman" w:hAnsi="Times New Roman" w:cs="Times New Roman"/>
          <w:sz w:val="27"/>
          <w:szCs w:val="27"/>
        </w:rPr>
        <w:t> : Le Conseil National de la Gouvernance du MAEP est un organe indépendant, inclusif, consultatif de suivi</w:t>
      </w:r>
      <w:r w:rsidR="00716DDA" w:rsidRPr="003114E1">
        <w:rPr>
          <w:rFonts w:ascii="Times New Roman" w:hAnsi="Times New Roman" w:cs="Times New Roman"/>
          <w:sz w:val="27"/>
          <w:szCs w:val="27"/>
        </w:rPr>
        <w:t xml:space="preserve"> évaluation, d’orientation et un</w:t>
      </w:r>
      <w:r w:rsidR="009B2AC0" w:rsidRPr="003114E1">
        <w:rPr>
          <w:rFonts w:ascii="Times New Roman" w:hAnsi="Times New Roman" w:cs="Times New Roman"/>
          <w:sz w:val="27"/>
          <w:szCs w:val="27"/>
        </w:rPr>
        <w:t xml:space="preserve"> cadre de concentration entre les acteurs de la gouvernance</w:t>
      </w:r>
      <w:r w:rsidR="009B2AC0" w:rsidRPr="003D72B7">
        <w:rPr>
          <w:rFonts w:ascii="Times New Roman" w:hAnsi="Times New Roman" w:cs="Times New Roman"/>
          <w:i/>
          <w:sz w:val="28"/>
          <w:szCs w:val="28"/>
        </w:rPr>
        <w:t>.</w:t>
      </w:r>
    </w:p>
    <w:p w14:paraId="08AAB67C" w14:textId="77777777" w:rsidR="00CE327C" w:rsidRPr="00AD51F7" w:rsidRDefault="00CE327C" w:rsidP="00AD51F7">
      <w:pPr>
        <w:spacing w:after="0" w:line="240" w:lineRule="auto"/>
        <w:jc w:val="center"/>
        <w:rPr>
          <w:rFonts w:ascii="Times New Roman" w:eastAsia="Century Gothic" w:hAnsi="Times New Roman" w:cs="Times New Roman"/>
          <w:b/>
          <w:sz w:val="27"/>
          <w:szCs w:val="27"/>
        </w:rPr>
      </w:pPr>
    </w:p>
    <w:p w14:paraId="18275ECF" w14:textId="1AF90FE1" w:rsidR="00CE327C" w:rsidRPr="00AD51F7" w:rsidRDefault="00CB2982" w:rsidP="00AD51F7">
      <w:pPr>
        <w:spacing w:after="0" w:line="240" w:lineRule="auto"/>
        <w:rPr>
          <w:rFonts w:ascii="Times New Roman" w:eastAsia="Century Gothic" w:hAnsi="Times New Roman" w:cs="Times New Roman"/>
          <w:b/>
          <w:sz w:val="27"/>
          <w:szCs w:val="27"/>
          <w:u w:val="single"/>
        </w:rPr>
      </w:pPr>
      <w:r w:rsidRPr="00E6696D">
        <w:rPr>
          <w:rFonts w:ascii="Times New Roman" w:eastAsia="Century Gothic" w:hAnsi="Times New Roman" w:cs="Times New Roman"/>
          <w:b/>
          <w:sz w:val="27"/>
          <w:szCs w:val="27"/>
          <w:u w:val="single"/>
        </w:rPr>
        <w:t>CHAPITRE I</w:t>
      </w:r>
      <w:r w:rsidR="00E6696D" w:rsidRPr="00E6696D">
        <w:rPr>
          <w:rFonts w:ascii="Times New Roman" w:eastAsia="Century Gothic" w:hAnsi="Times New Roman" w:cs="Times New Roman"/>
          <w:b/>
          <w:sz w:val="27"/>
          <w:szCs w:val="27"/>
          <w:u w:val="single"/>
        </w:rPr>
        <w:t>I</w:t>
      </w:r>
      <w:r w:rsidRPr="00AD51F7">
        <w:rPr>
          <w:rFonts w:ascii="Times New Roman" w:eastAsia="Century Gothic" w:hAnsi="Times New Roman" w:cs="Times New Roman"/>
          <w:b/>
          <w:sz w:val="27"/>
          <w:szCs w:val="27"/>
        </w:rPr>
        <w:t xml:space="preserve">: </w:t>
      </w:r>
      <w:r w:rsidRPr="00AD51F7">
        <w:rPr>
          <w:rFonts w:ascii="Times New Roman" w:eastAsia="Century Gothic" w:hAnsi="Times New Roman" w:cs="Times New Roman"/>
          <w:b/>
          <w:sz w:val="27"/>
          <w:szCs w:val="27"/>
          <w:u w:val="single"/>
        </w:rPr>
        <w:t>COMPOSITION</w:t>
      </w:r>
    </w:p>
    <w:p w14:paraId="396CE1AC"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211A5F59" w14:textId="3A243882" w:rsidR="000D4AC9"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A66675">
        <w:rPr>
          <w:rFonts w:ascii="Times New Roman" w:eastAsia="Century Gothic" w:hAnsi="Times New Roman" w:cs="Times New Roman"/>
          <w:sz w:val="27"/>
          <w:szCs w:val="27"/>
          <w:u w:val="single"/>
        </w:rPr>
        <w:t>9</w:t>
      </w:r>
      <w:r w:rsidRPr="00AD51F7">
        <w:rPr>
          <w:rFonts w:ascii="Times New Roman" w:eastAsia="Century Gothic" w:hAnsi="Times New Roman" w:cs="Times New Roman"/>
          <w:sz w:val="27"/>
          <w:szCs w:val="27"/>
        </w:rPr>
        <w:t>: Les membres du Conseil National de la Gouvernance du MAEP proviennent des différentes couches et classes de la société burkinabè</w:t>
      </w:r>
      <w:r w:rsidR="000D4AC9" w:rsidRPr="00AD51F7">
        <w:rPr>
          <w:rFonts w:ascii="Times New Roman" w:eastAsia="Century Gothic" w:hAnsi="Times New Roman" w:cs="Times New Roman"/>
          <w:sz w:val="27"/>
          <w:szCs w:val="27"/>
        </w:rPr>
        <w:t>.</w:t>
      </w:r>
    </w:p>
    <w:p w14:paraId="0BC8A756" w14:textId="77777777" w:rsidR="000D4AC9" w:rsidRPr="00AD51F7" w:rsidRDefault="000D4AC9" w:rsidP="00AD51F7">
      <w:pPr>
        <w:spacing w:after="0" w:line="240" w:lineRule="auto"/>
        <w:jc w:val="both"/>
        <w:rPr>
          <w:rFonts w:ascii="Times New Roman" w:eastAsia="Century Gothic" w:hAnsi="Times New Roman" w:cs="Times New Roman"/>
          <w:sz w:val="27"/>
          <w:szCs w:val="27"/>
        </w:rPr>
      </w:pPr>
    </w:p>
    <w:p w14:paraId="2BC84517" w14:textId="77777777" w:rsidR="00CE327C" w:rsidRPr="00AD51F7" w:rsidRDefault="000D4AC9"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Ils </w:t>
      </w:r>
      <w:r w:rsidR="00CB2982" w:rsidRPr="00AD51F7">
        <w:rPr>
          <w:rFonts w:ascii="Times New Roman" w:eastAsia="Century Gothic" w:hAnsi="Times New Roman" w:cs="Times New Roman"/>
          <w:sz w:val="27"/>
          <w:szCs w:val="27"/>
        </w:rPr>
        <w:t xml:space="preserve">sont nommés par décret en Conseil des ministres après leur désignation ou élection </w:t>
      </w:r>
      <w:r w:rsidR="00E47D6C">
        <w:rPr>
          <w:rFonts w:ascii="Times New Roman" w:eastAsia="Century Gothic" w:hAnsi="Times New Roman" w:cs="Times New Roman"/>
          <w:sz w:val="27"/>
          <w:szCs w:val="27"/>
        </w:rPr>
        <w:t>par leur structure d’appartenance</w:t>
      </w:r>
      <w:r w:rsidR="00CB2982" w:rsidRPr="00AD51F7">
        <w:rPr>
          <w:rFonts w:ascii="Times New Roman" w:eastAsia="Century Gothic" w:hAnsi="Times New Roman" w:cs="Times New Roman"/>
          <w:sz w:val="27"/>
          <w:szCs w:val="27"/>
        </w:rPr>
        <w:t>.</w:t>
      </w:r>
    </w:p>
    <w:p w14:paraId="3D0F5BB2" w14:textId="77777777" w:rsidR="000D4AC9" w:rsidRPr="00AD51F7" w:rsidRDefault="000D4AC9" w:rsidP="00AD51F7">
      <w:pPr>
        <w:spacing w:after="0" w:line="240" w:lineRule="auto"/>
        <w:jc w:val="both"/>
        <w:rPr>
          <w:rFonts w:ascii="Times New Roman" w:eastAsia="Century Gothic" w:hAnsi="Times New Roman" w:cs="Times New Roman"/>
          <w:sz w:val="27"/>
          <w:szCs w:val="27"/>
        </w:rPr>
      </w:pPr>
    </w:p>
    <w:p w14:paraId="113D9B6D"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lastRenderedPageBreak/>
        <w:t>Au titre de l’exécutif</w:t>
      </w:r>
      <w:r w:rsidRPr="00AD51F7">
        <w:rPr>
          <w:rFonts w:ascii="Times New Roman" w:eastAsia="Century Gothic" w:hAnsi="Times New Roman" w:cs="Times New Roman"/>
          <w:color w:val="000000"/>
          <w:sz w:val="27"/>
          <w:szCs w:val="27"/>
        </w:rPr>
        <w:t> :</w:t>
      </w:r>
    </w:p>
    <w:p w14:paraId="03805D53"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de la Présidence du Faso ;</w:t>
      </w:r>
    </w:p>
    <w:p w14:paraId="6E88D985"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w:t>
      </w:r>
      <w:r w:rsidR="00C61C5B" w:rsidRPr="00AD51F7">
        <w:rPr>
          <w:rFonts w:ascii="Times New Roman" w:eastAsia="Century Gothic" w:hAnsi="Times New Roman" w:cs="Times New Roman"/>
          <w:color w:val="000000"/>
          <w:sz w:val="27"/>
          <w:szCs w:val="27"/>
        </w:rPr>
        <w:t>de la Primature</w:t>
      </w:r>
      <w:r w:rsidRPr="00AD51F7">
        <w:rPr>
          <w:rFonts w:ascii="Times New Roman" w:eastAsia="Century Gothic" w:hAnsi="Times New Roman" w:cs="Times New Roman"/>
          <w:color w:val="000000"/>
          <w:sz w:val="27"/>
          <w:szCs w:val="27"/>
        </w:rPr>
        <w:t> ;</w:t>
      </w:r>
    </w:p>
    <w:p w14:paraId="130DAF24"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w:t>
      </w:r>
      <w:r w:rsidR="00C61C5B" w:rsidRPr="00AD51F7">
        <w:rPr>
          <w:rFonts w:ascii="Times New Roman" w:eastAsia="Century Gothic" w:hAnsi="Times New Roman" w:cs="Times New Roman"/>
          <w:color w:val="000000"/>
          <w:sz w:val="27"/>
          <w:szCs w:val="27"/>
        </w:rPr>
        <w:t xml:space="preserve">des Affaires </w:t>
      </w:r>
      <w:r w:rsidR="00AD51F7" w:rsidRPr="00AD51F7">
        <w:rPr>
          <w:rFonts w:ascii="Times New Roman" w:eastAsia="Century Gothic" w:hAnsi="Times New Roman" w:cs="Times New Roman"/>
          <w:color w:val="000000"/>
          <w:sz w:val="27"/>
          <w:szCs w:val="27"/>
        </w:rPr>
        <w:t>Étrangères</w:t>
      </w:r>
      <w:r w:rsidRPr="00AD51F7">
        <w:rPr>
          <w:rFonts w:ascii="Times New Roman" w:eastAsia="Century Gothic" w:hAnsi="Times New Roman" w:cs="Times New Roman"/>
          <w:color w:val="000000"/>
          <w:sz w:val="27"/>
          <w:szCs w:val="27"/>
        </w:rPr>
        <w:t> ;</w:t>
      </w:r>
    </w:p>
    <w:p w14:paraId="0F04BA3E" w14:textId="77777777" w:rsidR="002140AF" w:rsidRPr="00AD51F7" w:rsidRDefault="002140AF"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Pr>
          <w:rFonts w:ascii="Times New Roman" w:eastAsia="Century Gothic" w:hAnsi="Times New Roman" w:cs="Times New Roman"/>
          <w:color w:val="000000"/>
          <w:sz w:val="27"/>
          <w:szCs w:val="27"/>
        </w:rPr>
        <w:t>un représentant du Ministère en charge de l’Intégration Africaine ;</w:t>
      </w:r>
    </w:p>
    <w:p w14:paraId="43699EE9"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w:t>
      </w:r>
      <w:r w:rsidR="00AD51F7" w:rsidRPr="00AD51F7">
        <w:rPr>
          <w:rFonts w:ascii="Times New Roman" w:eastAsia="Century Gothic" w:hAnsi="Times New Roman" w:cs="Times New Roman"/>
          <w:color w:val="000000"/>
          <w:sz w:val="27"/>
          <w:szCs w:val="27"/>
        </w:rPr>
        <w:t>Économie</w:t>
      </w:r>
      <w:r w:rsidRPr="00AD51F7">
        <w:rPr>
          <w:rFonts w:ascii="Times New Roman" w:eastAsia="Century Gothic" w:hAnsi="Times New Roman" w:cs="Times New Roman"/>
          <w:color w:val="000000"/>
          <w:sz w:val="27"/>
          <w:szCs w:val="27"/>
        </w:rPr>
        <w:t xml:space="preserve"> et des Finances ;</w:t>
      </w:r>
    </w:p>
    <w:p w14:paraId="460227F0"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la Fonction Publique ;</w:t>
      </w:r>
    </w:p>
    <w:p w14:paraId="5BC2ED1D"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la promotion des Droits humains ;</w:t>
      </w:r>
    </w:p>
    <w:p w14:paraId="600F63F3" w14:textId="77777777" w:rsidR="0091676E" w:rsidRPr="00AD51F7" w:rsidRDefault="0091676E"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916AD3">
        <w:rPr>
          <w:rFonts w:ascii="Times New Roman" w:eastAsia="Century Gothic" w:hAnsi="Times New Roman" w:cs="Times New Roman"/>
          <w:color w:val="000000"/>
          <w:sz w:val="27"/>
          <w:szCs w:val="27"/>
        </w:rPr>
        <w:t>un représentant du Ministère en charge de la</w:t>
      </w:r>
      <w:r>
        <w:rPr>
          <w:rFonts w:ascii="Times New Roman" w:eastAsia="Century Gothic" w:hAnsi="Times New Roman" w:cs="Times New Roman"/>
          <w:color w:val="000000"/>
          <w:sz w:val="27"/>
          <w:szCs w:val="27"/>
        </w:rPr>
        <w:t xml:space="preserve"> Justice ;</w:t>
      </w:r>
    </w:p>
    <w:p w14:paraId="497A4921" w14:textId="77777777" w:rsidR="000D4AC9" w:rsidRPr="00AD51F7" w:rsidRDefault="000D4AC9"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du Ministère en charge de l’Administration Territoriale ;</w:t>
      </w:r>
    </w:p>
    <w:p w14:paraId="73544762"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du Ministère</w:t>
      </w:r>
      <w:r w:rsidR="00C61C5B" w:rsidRPr="00AD51F7">
        <w:rPr>
          <w:rFonts w:ascii="Times New Roman" w:eastAsia="Century Gothic" w:hAnsi="Times New Roman" w:cs="Times New Roman"/>
          <w:color w:val="000000"/>
          <w:sz w:val="27"/>
          <w:szCs w:val="27"/>
        </w:rPr>
        <w:t xml:space="preserve"> en</w:t>
      </w:r>
      <w:r w:rsidRPr="00AD51F7">
        <w:rPr>
          <w:rFonts w:ascii="Times New Roman" w:eastAsia="Century Gothic" w:hAnsi="Times New Roman" w:cs="Times New Roman"/>
          <w:color w:val="000000"/>
          <w:sz w:val="27"/>
          <w:szCs w:val="27"/>
        </w:rPr>
        <w:t xml:space="preserve"> 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l’Environnement et du Cadre de vie ;</w:t>
      </w:r>
    </w:p>
    <w:p w14:paraId="034376FD"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la Défense ;</w:t>
      </w:r>
    </w:p>
    <w:p w14:paraId="4E38691A"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du Ministère </w:t>
      </w:r>
      <w:r w:rsidR="00C61C5B" w:rsidRPr="00AD51F7">
        <w:rPr>
          <w:rFonts w:ascii="Times New Roman" w:eastAsia="Century Gothic" w:hAnsi="Times New Roman" w:cs="Times New Roman"/>
          <w:color w:val="000000"/>
          <w:sz w:val="27"/>
          <w:szCs w:val="27"/>
        </w:rPr>
        <w:t xml:space="preserve">en </w:t>
      </w:r>
      <w:r w:rsidRPr="00AD51F7">
        <w:rPr>
          <w:rFonts w:ascii="Times New Roman" w:eastAsia="Century Gothic" w:hAnsi="Times New Roman" w:cs="Times New Roman"/>
          <w:color w:val="000000"/>
          <w:sz w:val="27"/>
          <w:szCs w:val="27"/>
        </w:rPr>
        <w:t>charg</w:t>
      </w:r>
      <w:r w:rsidR="00C61C5B" w:rsidRPr="00AD51F7">
        <w:rPr>
          <w:rFonts w:ascii="Times New Roman" w:eastAsia="Century Gothic" w:hAnsi="Times New Roman" w:cs="Times New Roman"/>
          <w:color w:val="000000"/>
          <w:sz w:val="27"/>
          <w:szCs w:val="27"/>
        </w:rPr>
        <w:t>e</w:t>
      </w:r>
      <w:r w:rsidRPr="00AD51F7">
        <w:rPr>
          <w:rFonts w:ascii="Times New Roman" w:eastAsia="Century Gothic" w:hAnsi="Times New Roman" w:cs="Times New Roman"/>
          <w:color w:val="000000"/>
          <w:sz w:val="27"/>
          <w:szCs w:val="27"/>
        </w:rPr>
        <w:t xml:space="preserve"> de la Sécurité.</w:t>
      </w:r>
    </w:p>
    <w:p w14:paraId="6524F631" w14:textId="77777777" w:rsidR="0094478C" w:rsidRDefault="0094478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u w:val="single"/>
        </w:rPr>
      </w:pPr>
    </w:p>
    <w:p w14:paraId="5605AE49"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du pouvoir législatif</w:t>
      </w:r>
      <w:r w:rsidRPr="00AD51F7">
        <w:rPr>
          <w:rFonts w:ascii="Times New Roman" w:eastAsia="Century Gothic" w:hAnsi="Times New Roman" w:cs="Times New Roman"/>
          <w:color w:val="000000"/>
          <w:sz w:val="27"/>
          <w:szCs w:val="27"/>
        </w:rPr>
        <w:t> :</w:t>
      </w:r>
    </w:p>
    <w:p w14:paraId="32FC035B"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w:t>
      </w:r>
      <w:r w:rsidR="000D4AC9" w:rsidRPr="00AD51F7">
        <w:rPr>
          <w:rFonts w:ascii="Times New Roman" w:eastAsia="Century Gothic" w:hAnsi="Times New Roman" w:cs="Times New Roman"/>
          <w:color w:val="000000"/>
          <w:sz w:val="27"/>
          <w:szCs w:val="27"/>
        </w:rPr>
        <w:t xml:space="preserve">élu </w:t>
      </w:r>
      <w:r w:rsidRPr="00AD51F7">
        <w:rPr>
          <w:rFonts w:ascii="Times New Roman" w:eastAsia="Century Gothic" w:hAnsi="Times New Roman" w:cs="Times New Roman"/>
          <w:color w:val="000000"/>
          <w:sz w:val="27"/>
          <w:szCs w:val="27"/>
        </w:rPr>
        <w:t>représentant des partis de la mouvance présidentielle</w:t>
      </w:r>
      <w:r w:rsidR="00E47D6C">
        <w:rPr>
          <w:rFonts w:ascii="Times New Roman" w:eastAsia="Century Gothic" w:hAnsi="Times New Roman" w:cs="Times New Roman"/>
          <w:color w:val="000000"/>
          <w:sz w:val="27"/>
          <w:szCs w:val="27"/>
        </w:rPr>
        <w:t> ;</w:t>
      </w:r>
    </w:p>
    <w:p w14:paraId="091995ED"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w:t>
      </w:r>
      <w:r w:rsidR="000D4AC9" w:rsidRPr="00AD51F7">
        <w:rPr>
          <w:rFonts w:ascii="Times New Roman" w:eastAsia="Century Gothic" w:hAnsi="Times New Roman" w:cs="Times New Roman"/>
          <w:color w:val="000000"/>
          <w:sz w:val="27"/>
          <w:szCs w:val="27"/>
        </w:rPr>
        <w:t xml:space="preserve">élu </w:t>
      </w:r>
      <w:r w:rsidRPr="00AD51F7">
        <w:rPr>
          <w:rFonts w:ascii="Times New Roman" w:eastAsia="Century Gothic" w:hAnsi="Times New Roman" w:cs="Times New Roman"/>
          <w:color w:val="000000"/>
          <w:sz w:val="27"/>
          <w:szCs w:val="27"/>
        </w:rPr>
        <w:t>représentant des partis politiques affiliés au Chef de file de l’opposition politique.</w:t>
      </w:r>
    </w:p>
    <w:p w14:paraId="35994CBC"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5521A582"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 xml:space="preserve">Au titre du pouvoir judiciaire </w:t>
      </w:r>
      <w:r w:rsidRPr="00AD51F7">
        <w:rPr>
          <w:rFonts w:ascii="Times New Roman" w:eastAsia="Century Gothic" w:hAnsi="Times New Roman" w:cs="Times New Roman"/>
          <w:color w:val="000000"/>
          <w:sz w:val="27"/>
          <w:szCs w:val="27"/>
        </w:rPr>
        <w:t>:</w:t>
      </w:r>
    </w:p>
    <w:p w14:paraId="06D74492"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deux  représentants du Conseil Supérieur de la Magistrature (CSM).</w:t>
      </w:r>
    </w:p>
    <w:p w14:paraId="0B6E4E70"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21C3D769"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du Conseil National de la Jeunesse</w:t>
      </w:r>
      <w:r w:rsidRPr="00AD51F7">
        <w:rPr>
          <w:rFonts w:ascii="Times New Roman" w:eastAsia="Century Gothic" w:hAnsi="Times New Roman" w:cs="Times New Roman"/>
          <w:color w:val="000000"/>
          <w:sz w:val="27"/>
          <w:szCs w:val="27"/>
        </w:rPr>
        <w:t> :</w:t>
      </w:r>
    </w:p>
    <w:p w14:paraId="712B9DE0"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deux représentants.</w:t>
      </w:r>
    </w:p>
    <w:p w14:paraId="31548633"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12AD14B1"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des organisations patronales et syndicales</w:t>
      </w:r>
      <w:r w:rsidRPr="00AD51F7">
        <w:rPr>
          <w:rFonts w:ascii="Times New Roman" w:eastAsia="Century Gothic" w:hAnsi="Times New Roman" w:cs="Times New Roman"/>
          <w:color w:val="000000"/>
          <w:sz w:val="27"/>
          <w:szCs w:val="27"/>
        </w:rPr>
        <w:t> :</w:t>
      </w:r>
    </w:p>
    <w:p w14:paraId="14FF8CB1"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représentant des organisations patronales, </w:t>
      </w:r>
    </w:p>
    <w:p w14:paraId="2AC5133B"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des organisations syndicales.</w:t>
      </w:r>
    </w:p>
    <w:p w14:paraId="657F895C"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68C580D6"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des organisations de la société civile</w:t>
      </w:r>
      <w:r w:rsidRPr="00AD51F7">
        <w:rPr>
          <w:rFonts w:ascii="Times New Roman" w:eastAsia="Century Gothic" w:hAnsi="Times New Roman" w:cs="Times New Roman"/>
          <w:color w:val="000000"/>
          <w:sz w:val="27"/>
          <w:szCs w:val="27"/>
        </w:rPr>
        <w:t> :</w:t>
      </w:r>
    </w:p>
    <w:p w14:paraId="7BEC7997"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trois représentants.</w:t>
      </w:r>
    </w:p>
    <w:p w14:paraId="3A018C9E"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687C5F7D"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des autorités coutumières et religieuses</w:t>
      </w:r>
      <w:r w:rsidRPr="00AD51F7">
        <w:rPr>
          <w:rFonts w:ascii="Times New Roman" w:eastAsia="Century Gothic" w:hAnsi="Times New Roman" w:cs="Times New Roman"/>
          <w:color w:val="000000"/>
          <w:sz w:val="27"/>
          <w:szCs w:val="27"/>
        </w:rPr>
        <w:t> :</w:t>
      </w:r>
    </w:p>
    <w:p w14:paraId="0668334D"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quatre représentants.</w:t>
      </w:r>
    </w:p>
    <w:p w14:paraId="6684D23C" w14:textId="77777777" w:rsidR="0094478C" w:rsidRPr="00AD51F7" w:rsidRDefault="0094478C" w:rsidP="00AD51F7">
      <w:pPr>
        <w:pBdr>
          <w:top w:val="nil"/>
          <w:left w:val="nil"/>
          <w:bottom w:val="nil"/>
          <w:right w:val="nil"/>
          <w:between w:val="nil"/>
        </w:pBdr>
        <w:spacing w:after="0" w:line="240" w:lineRule="auto"/>
        <w:ind w:left="360"/>
        <w:jc w:val="both"/>
        <w:rPr>
          <w:rFonts w:ascii="Times New Roman" w:eastAsia="Century Gothic" w:hAnsi="Times New Roman" w:cs="Times New Roman"/>
          <w:color w:val="000000"/>
          <w:sz w:val="27"/>
          <w:szCs w:val="27"/>
        </w:rPr>
      </w:pPr>
    </w:p>
    <w:p w14:paraId="108229A8" w14:textId="77777777" w:rsidR="0094478C" w:rsidRPr="00AD51F7" w:rsidRDefault="0094478C" w:rsidP="00AD51F7">
      <w:pPr>
        <w:pBdr>
          <w:top w:val="nil"/>
          <w:left w:val="nil"/>
          <w:bottom w:val="nil"/>
          <w:right w:val="nil"/>
          <w:between w:val="nil"/>
        </w:pBdr>
        <w:spacing w:after="0" w:line="240" w:lineRule="auto"/>
        <w:ind w:firstLine="720"/>
        <w:jc w:val="both"/>
        <w:rPr>
          <w:rFonts w:ascii="Times New Roman" w:hAnsi="Times New Roman" w:cs="Times New Roman"/>
          <w:color w:val="FF0000"/>
          <w:sz w:val="27"/>
          <w:szCs w:val="27"/>
          <w:u w:val="single"/>
        </w:rPr>
      </w:pPr>
      <w:r w:rsidRPr="00AD51F7">
        <w:rPr>
          <w:rFonts w:ascii="Times New Roman" w:eastAsia="Century Gothic" w:hAnsi="Times New Roman" w:cs="Times New Roman"/>
          <w:color w:val="FF0000"/>
          <w:sz w:val="27"/>
          <w:szCs w:val="27"/>
          <w:u w:val="single"/>
        </w:rPr>
        <w:t>Au titre des personnes du 3</w:t>
      </w:r>
      <w:r w:rsidRPr="00AD51F7">
        <w:rPr>
          <w:rFonts w:ascii="Times New Roman" w:eastAsia="Century Gothic" w:hAnsi="Times New Roman" w:cs="Times New Roman"/>
          <w:color w:val="FF0000"/>
          <w:sz w:val="27"/>
          <w:szCs w:val="27"/>
          <w:u w:val="single"/>
          <w:vertAlign w:val="superscript"/>
        </w:rPr>
        <w:t>e</w:t>
      </w:r>
      <w:r w:rsidRPr="00AD51F7">
        <w:rPr>
          <w:rFonts w:ascii="Times New Roman" w:eastAsia="Century Gothic" w:hAnsi="Times New Roman" w:cs="Times New Roman"/>
          <w:color w:val="FF0000"/>
          <w:sz w:val="27"/>
          <w:szCs w:val="27"/>
          <w:u w:val="single"/>
        </w:rPr>
        <w:t xml:space="preserve"> âge </w:t>
      </w:r>
    </w:p>
    <w:p w14:paraId="6C84CE0C" w14:textId="77777777" w:rsidR="00CE327C" w:rsidRDefault="0094478C" w:rsidP="00AD51F7">
      <w:pPr>
        <w:pStyle w:val="Paragraphedeliste"/>
        <w:numPr>
          <w:ilvl w:val="0"/>
          <w:numId w:val="12"/>
        </w:numPr>
        <w:pBdr>
          <w:top w:val="nil"/>
          <w:left w:val="nil"/>
          <w:bottom w:val="nil"/>
          <w:right w:val="nil"/>
          <w:between w:val="nil"/>
        </w:pBdr>
        <w:spacing w:after="0" w:line="240" w:lineRule="auto"/>
        <w:jc w:val="both"/>
        <w:rPr>
          <w:rFonts w:ascii="Times New Roman" w:eastAsia="Century Gothic" w:hAnsi="Times New Roman" w:cs="Times New Roman"/>
          <w:color w:val="FF0000"/>
          <w:sz w:val="27"/>
          <w:szCs w:val="27"/>
        </w:rPr>
      </w:pPr>
      <w:r w:rsidRPr="00AD51F7">
        <w:rPr>
          <w:rFonts w:ascii="Times New Roman" w:eastAsia="Century Gothic" w:hAnsi="Times New Roman" w:cs="Times New Roman"/>
          <w:color w:val="FF0000"/>
          <w:sz w:val="27"/>
          <w:szCs w:val="27"/>
        </w:rPr>
        <w:t xml:space="preserve">un représentant </w:t>
      </w:r>
    </w:p>
    <w:p w14:paraId="3DE18F28" w14:textId="77777777" w:rsidR="0094478C" w:rsidRDefault="0094478C" w:rsidP="00AD51F7">
      <w:pPr>
        <w:pBdr>
          <w:top w:val="nil"/>
          <w:left w:val="nil"/>
          <w:bottom w:val="nil"/>
          <w:right w:val="nil"/>
          <w:between w:val="nil"/>
        </w:pBdr>
        <w:spacing w:after="0" w:line="240" w:lineRule="auto"/>
        <w:jc w:val="both"/>
        <w:rPr>
          <w:rFonts w:ascii="Times New Roman" w:eastAsia="Century Gothic" w:hAnsi="Times New Roman" w:cs="Times New Roman"/>
          <w:color w:val="FF0000"/>
          <w:sz w:val="27"/>
          <w:szCs w:val="27"/>
        </w:rPr>
      </w:pPr>
    </w:p>
    <w:p w14:paraId="113DC17C" w14:textId="77777777" w:rsidR="0094478C" w:rsidRPr="00AD51F7" w:rsidRDefault="0094478C" w:rsidP="00AD51F7">
      <w:pPr>
        <w:pBdr>
          <w:top w:val="nil"/>
          <w:left w:val="nil"/>
          <w:bottom w:val="nil"/>
          <w:right w:val="nil"/>
          <w:between w:val="nil"/>
        </w:pBdr>
        <w:spacing w:after="0" w:line="240" w:lineRule="auto"/>
        <w:ind w:firstLine="720"/>
        <w:jc w:val="both"/>
        <w:rPr>
          <w:rFonts w:ascii="Times New Roman" w:eastAsia="Century Gothic" w:hAnsi="Times New Roman" w:cs="Times New Roman"/>
          <w:color w:val="FF0000"/>
          <w:sz w:val="27"/>
          <w:szCs w:val="27"/>
          <w:u w:val="single"/>
        </w:rPr>
      </w:pPr>
      <w:r w:rsidRPr="00AD51F7">
        <w:rPr>
          <w:rFonts w:ascii="Times New Roman" w:eastAsia="Century Gothic" w:hAnsi="Times New Roman" w:cs="Times New Roman"/>
          <w:color w:val="FF0000"/>
          <w:sz w:val="27"/>
          <w:szCs w:val="27"/>
          <w:u w:val="single"/>
        </w:rPr>
        <w:t>Au titre des Trésors Humains Vivants</w:t>
      </w:r>
    </w:p>
    <w:p w14:paraId="09345E42" w14:textId="77777777" w:rsidR="0094478C" w:rsidRPr="00AD51F7" w:rsidRDefault="0094478C" w:rsidP="00AD51F7">
      <w:pPr>
        <w:pStyle w:val="Paragraphedeliste"/>
        <w:numPr>
          <w:ilvl w:val="0"/>
          <w:numId w:val="12"/>
        </w:numPr>
        <w:pBdr>
          <w:top w:val="nil"/>
          <w:left w:val="nil"/>
          <w:bottom w:val="nil"/>
          <w:right w:val="nil"/>
          <w:between w:val="nil"/>
        </w:pBdr>
        <w:spacing w:after="0" w:line="240" w:lineRule="auto"/>
        <w:jc w:val="both"/>
        <w:rPr>
          <w:rFonts w:ascii="Times New Roman" w:eastAsia="Century Gothic" w:hAnsi="Times New Roman" w:cs="Times New Roman"/>
          <w:color w:val="FF0000"/>
          <w:sz w:val="27"/>
          <w:szCs w:val="27"/>
        </w:rPr>
      </w:pPr>
      <w:r>
        <w:rPr>
          <w:rFonts w:ascii="Times New Roman" w:eastAsia="Century Gothic" w:hAnsi="Times New Roman" w:cs="Times New Roman"/>
          <w:color w:val="FF0000"/>
          <w:sz w:val="27"/>
          <w:szCs w:val="27"/>
        </w:rPr>
        <w:t>un représentant</w:t>
      </w:r>
    </w:p>
    <w:p w14:paraId="3910C3E6" w14:textId="77777777" w:rsidR="0094478C" w:rsidRDefault="0094478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u w:val="single"/>
        </w:rPr>
      </w:pPr>
    </w:p>
    <w:p w14:paraId="533811B1"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 la Confédération paysanne du Faso</w:t>
      </w:r>
    </w:p>
    <w:p w14:paraId="290B838D"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deux représentants.</w:t>
      </w:r>
    </w:p>
    <w:p w14:paraId="39C2804E" w14:textId="77777777" w:rsidR="000D4AC9" w:rsidRPr="00AD51F7" w:rsidRDefault="000D4AC9" w:rsidP="00AD51F7">
      <w:pPr>
        <w:pBdr>
          <w:top w:val="nil"/>
          <w:left w:val="nil"/>
          <w:bottom w:val="nil"/>
          <w:right w:val="nil"/>
          <w:between w:val="nil"/>
        </w:pBdr>
        <w:spacing w:after="0" w:line="240" w:lineRule="auto"/>
        <w:jc w:val="both"/>
        <w:rPr>
          <w:rFonts w:ascii="Times New Roman" w:eastAsia="Century Gothic" w:hAnsi="Times New Roman" w:cs="Times New Roman"/>
          <w:color w:val="000000"/>
          <w:sz w:val="27"/>
          <w:szCs w:val="27"/>
        </w:rPr>
      </w:pPr>
      <w:bookmarkStart w:id="0" w:name="_GoBack"/>
    </w:p>
    <w:bookmarkEnd w:id="0"/>
    <w:p w14:paraId="75C10022"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lastRenderedPageBreak/>
        <w:t>Au titre des médias</w:t>
      </w:r>
    </w:p>
    <w:p w14:paraId="082F035A"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de la presse publique,</w:t>
      </w:r>
    </w:p>
    <w:p w14:paraId="0EA055DC"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 de la presse privée.</w:t>
      </w:r>
    </w:p>
    <w:p w14:paraId="380A9B4F"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09F4FCFF"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 la Communauté scientifique</w:t>
      </w:r>
    </w:p>
    <w:p w14:paraId="169A6734" w14:textId="77777777" w:rsidR="00CE327C" w:rsidRPr="00AD51F7" w:rsidRDefault="0094478C"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Pr>
          <w:rFonts w:ascii="Times New Roman" w:eastAsia="Century Gothic" w:hAnsi="Times New Roman" w:cs="Times New Roman"/>
          <w:color w:val="000000"/>
          <w:sz w:val="27"/>
          <w:szCs w:val="27"/>
        </w:rPr>
        <w:t>deux</w:t>
      </w:r>
      <w:r w:rsidR="00CB2982" w:rsidRPr="00AD51F7">
        <w:rPr>
          <w:rFonts w:ascii="Times New Roman" w:eastAsia="Century Gothic" w:hAnsi="Times New Roman" w:cs="Times New Roman"/>
          <w:color w:val="000000"/>
          <w:sz w:val="27"/>
          <w:szCs w:val="27"/>
        </w:rPr>
        <w:t xml:space="preserve"> représentant</w:t>
      </w:r>
      <w:r>
        <w:rPr>
          <w:rFonts w:ascii="Times New Roman" w:eastAsia="Century Gothic" w:hAnsi="Times New Roman" w:cs="Times New Roman"/>
          <w:color w:val="000000"/>
          <w:sz w:val="27"/>
          <w:szCs w:val="27"/>
        </w:rPr>
        <w:t>s</w:t>
      </w:r>
      <w:r w:rsidR="00CB2982" w:rsidRPr="00AD51F7">
        <w:rPr>
          <w:rFonts w:ascii="Times New Roman" w:eastAsia="Century Gothic" w:hAnsi="Times New Roman" w:cs="Times New Roman"/>
          <w:color w:val="000000"/>
          <w:sz w:val="27"/>
          <w:szCs w:val="27"/>
        </w:rPr>
        <w:t>.</w:t>
      </w:r>
    </w:p>
    <w:p w14:paraId="3C7601F2" w14:textId="77777777" w:rsidR="00730EA0" w:rsidRPr="00AD51F7" w:rsidRDefault="00730EA0" w:rsidP="00AD51F7">
      <w:pPr>
        <w:pBdr>
          <w:top w:val="nil"/>
          <w:left w:val="nil"/>
          <w:bottom w:val="nil"/>
          <w:right w:val="nil"/>
          <w:between w:val="nil"/>
        </w:pBdr>
        <w:spacing w:after="0" w:line="240" w:lineRule="auto"/>
        <w:ind w:left="720"/>
        <w:jc w:val="both"/>
        <w:rPr>
          <w:rFonts w:ascii="Times New Roman" w:hAnsi="Times New Roman" w:cs="Times New Roman"/>
          <w:color w:val="000000"/>
          <w:sz w:val="27"/>
          <w:szCs w:val="27"/>
        </w:rPr>
      </w:pPr>
    </w:p>
    <w:p w14:paraId="16356267"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 l’association des municipalités du Burkina</w:t>
      </w:r>
    </w:p>
    <w:p w14:paraId="190CD9D2"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élu local de la majorité,</w:t>
      </w:r>
    </w:p>
    <w:p w14:paraId="1D0CFCF2"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élu local de l’opposition.</w:t>
      </w:r>
    </w:p>
    <w:p w14:paraId="16509779"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2CCFC258"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des femmes du Burkina</w:t>
      </w:r>
    </w:p>
    <w:p w14:paraId="395F6517"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deu</w:t>
      </w:r>
      <w:r w:rsidR="00E47D6C">
        <w:rPr>
          <w:rFonts w:ascii="Times New Roman" w:eastAsia="Century Gothic" w:hAnsi="Times New Roman" w:cs="Times New Roman"/>
          <w:color w:val="000000"/>
          <w:sz w:val="27"/>
          <w:szCs w:val="27"/>
        </w:rPr>
        <w:t>x</w:t>
      </w:r>
      <w:r w:rsidRPr="00AD51F7">
        <w:rPr>
          <w:rFonts w:ascii="Times New Roman" w:eastAsia="Century Gothic" w:hAnsi="Times New Roman" w:cs="Times New Roman"/>
          <w:color w:val="000000"/>
          <w:sz w:val="27"/>
          <w:szCs w:val="27"/>
        </w:rPr>
        <w:t xml:space="preserve"> représentantes.</w:t>
      </w:r>
    </w:p>
    <w:p w14:paraId="1BB5E2E6" w14:textId="77777777" w:rsidR="00CE327C" w:rsidRPr="00AD51F7" w:rsidRDefault="00CE327C"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p>
    <w:p w14:paraId="2BCE463B"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 xml:space="preserve">Au titre des personnes </w:t>
      </w:r>
      <w:r w:rsidR="000D4AC9" w:rsidRPr="00AD51F7">
        <w:rPr>
          <w:rFonts w:ascii="Times New Roman" w:eastAsia="Century Gothic" w:hAnsi="Times New Roman" w:cs="Times New Roman"/>
          <w:color w:val="000000"/>
          <w:sz w:val="27"/>
          <w:szCs w:val="27"/>
          <w:u w:val="single"/>
        </w:rPr>
        <w:t xml:space="preserve">vivant avec un </w:t>
      </w:r>
      <w:r w:rsidRPr="00AD51F7">
        <w:rPr>
          <w:rFonts w:ascii="Times New Roman" w:eastAsia="Century Gothic" w:hAnsi="Times New Roman" w:cs="Times New Roman"/>
          <w:color w:val="000000"/>
          <w:sz w:val="27"/>
          <w:szCs w:val="27"/>
          <w:u w:val="single"/>
        </w:rPr>
        <w:t>handicap</w:t>
      </w:r>
      <w:r w:rsidRPr="00AD51F7">
        <w:rPr>
          <w:rFonts w:ascii="Times New Roman" w:eastAsia="Century Gothic" w:hAnsi="Times New Roman" w:cs="Times New Roman"/>
          <w:color w:val="000000"/>
          <w:sz w:val="27"/>
          <w:szCs w:val="27"/>
        </w:rPr>
        <w:t>:</w:t>
      </w:r>
    </w:p>
    <w:p w14:paraId="23691383" w14:textId="77777777" w:rsidR="00CB3033" w:rsidRPr="00AD51F7" w:rsidRDefault="00CB2982" w:rsidP="00AD51F7">
      <w:pPr>
        <w:numPr>
          <w:ilvl w:val="0"/>
          <w:numId w:val="12"/>
        </w:numPr>
        <w:pBdr>
          <w:top w:val="nil"/>
          <w:left w:val="nil"/>
          <w:bottom w:val="nil"/>
          <w:right w:val="nil"/>
          <w:between w:val="nil"/>
        </w:pBdr>
        <w:tabs>
          <w:tab w:val="left" w:pos="3648"/>
        </w:tabs>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représentant.</w:t>
      </w:r>
      <w:r w:rsidRPr="00AD51F7">
        <w:rPr>
          <w:rFonts w:ascii="Times New Roman" w:eastAsia="Century Gothic" w:hAnsi="Times New Roman" w:cs="Times New Roman"/>
          <w:color w:val="000000"/>
          <w:sz w:val="27"/>
          <w:szCs w:val="27"/>
        </w:rPr>
        <w:tab/>
      </w:r>
    </w:p>
    <w:p w14:paraId="111E4669" w14:textId="77777777" w:rsidR="00CB3033" w:rsidRDefault="00CB3033" w:rsidP="00AD51F7">
      <w:pPr>
        <w:pBdr>
          <w:top w:val="nil"/>
          <w:left w:val="nil"/>
          <w:bottom w:val="nil"/>
          <w:right w:val="nil"/>
          <w:between w:val="nil"/>
        </w:pBdr>
        <w:tabs>
          <w:tab w:val="left" w:pos="3648"/>
        </w:tabs>
        <w:spacing w:after="0" w:line="240" w:lineRule="auto"/>
        <w:jc w:val="both"/>
        <w:rPr>
          <w:rFonts w:ascii="Times New Roman" w:eastAsia="Century Gothic" w:hAnsi="Times New Roman" w:cs="Times New Roman"/>
          <w:color w:val="000000"/>
          <w:sz w:val="27"/>
          <w:szCs w:val="27"/>
        </w:rPr>
      </w:pPr>
    </w:p>
    <w:p w14:paraId="517FD800" w14:textId="77777777" w:rsidR="00CE327C" w:rsidRPr="00AD51F7" w:rsidRDefault="00CB3033" w:rsidP="00AD51F7">
      <w:pPr>
        <w:pBdr>
          <w:top w:val="nil"/>
          <w:left w:val="nil"/>
          <w:bottom w:val="nil"/>
          <w:right w:val="nil"/>
          <w:between w:val="nil"/>
        </w:pBdr>
        <w:tabs>
          <w:tab w:val="left" w:pos="3648"/>
        </w:tabs>
        <w:spacing w:after="0" w:line="240" w:lineRule="auto"/>
        <w:jc w:val="both"/>
        <w:rPr>
          <w:rFonts w:ascii="Times New Roman" w:eastAsia="Century Gothic" w:hAnsi="Times New Roman" w:cs="Times New Roman"/>
          <w:color w:val="000000"/>
          <w:sz w:val="27"/>
          <w:szCs w:val="27"/>
          <w:u w:val="single"/>
        </w:rPr>
      </w:pPr>
      <w:r w:rsidRPr="00AD51F7">
        <w:rPr>
          <w:rFonts w:ascii="Times New Roman" w:eastAsia="Century Gothic" w:hAnsi="Times New Roman" w:cs="Times New Roman"/>
          <w:color w:val="000000"/>
          <w:sz w:val="27"/>
          <w:szCs w:val="27"/>
          <w:u w:val="single"/>
        </w:rPr>
        <w:t>Au titre des Burkinabè de l’Extérieur</w:t>
      </w:r>
    </w:p>
    <w:p w14:paraId="308E5822" w14:textId="77777777" w:rsidR="00CB3033" w:rsidRDefault="00CB3033" w:rsidP="00AD51F7">
      <w:pPr>
        <w:pStyle w:val="Paragraphedeliste"/>
        <w:numPr>
          <w:ilvl w:val="0"/>
          <w:numId w:val="12"/>
        </w:numPr>
        <w:pBdr>
          <w:top w:val="nil"/>
          <w:left w:val="nil"/>
          <w:bottom w:val="nil"/>
          <w:right w:val="nil"/>
          <w:between w:val="nil"/>
        </w:pBdr>
        <w:spacing w:after="0" w:line="240" w:lineRule="auto"/>
        <w:jc w:val="both"/>
        <w:rPr>
          <w:rFonts w:ascii="Times New Roman" w:eastAsia="Century Gothic" w:hAnsi="Times New Roman" w:cs="Times New Roman"/>
          <w:color w:val="000000"/>
          <w:sz w:val="27"/>
          <w:szCs w:val="27"/>
        </w:rPr>
      </w:pPr>
      <w:r w:rsidRPr="00E575BF">
        <w:rPr>
          <w:rFonts w:ascii="Times New Roman" w:eastAsia="Century Gothic" w:hAnsi="Times New Roman" w:cs="Times New Roman"/>
          <w:color w:val="000000"/>
          <w:sz w:val="27"/>
          <w:szCs w:val="27"/>
        </w:rPr>
        <w:t>u</w:t>
      </w:r>
      <w:r w:rsidRPr="00AD51F7">
        <w:rPr>
          <w:rFonts w:ascii="Times New Roman" w:eastAsia="Century Gothic" w:hAnsi="Times New Roman" w:cs="Times New Roman"/>
          <w:color w:val="000000"/>
          <w:sz w:val="27"/>
          <w:szCs w:val="27"/>
        </w:rPr>
        <w:t>n représentant</w:t>
      </w:r>
      <w:r>
        <w:rPr>
          <w:rFonts w:ascii="Times New Roman" w:eastAsia="Century Gothic" w:hAnsi="Times New Roman" w:cs="Times New Roman"/>
          <w:color w:val="000000"/>
          <w:sz w:val="27"/>
          <w:szCs w:val="27"/>
        </w:rPr>
        <w:t>.</w:t>
      </w:r>
    </w:p>
    <w:p w14:paraId="5FD7EBEA" w14:textId="77777777" w:rsidR="00CB3033" w:rsidRPr="00AD51F7" w:rsidRDefault="00CB3033" w:rsidP="00AD51F7">
      <w:pPr>
        <w:pStyle w:val="Paragraphedeliste"/>
        <w:pBdr>
          <w:top w:val="nil"/>
          <w:left w:val="nil"/>
          <w:bottom w:val="nil"/>
          <w:right w:val="nil"/>
          <w:between w:val="nil"/>
        </w:pBdr>
        <w:spacing w:after="0" w:line="240" w:lineRule="auto"/>
        <w:jc w:val="both"/>
        <w:rPr>
          <w:rFonts w:ascii="Times New Roman" w:eastAsia="Century Gothic" w:hAnsi="Times New Roman" w:cs="Times New Roman"/>
          <w:color w:val="000000"/>
          <w:sz w:val="27"/>
          <w:szCs w:val="27"/>
        </w:rPr>
      </w:pPr>
    </w:p>
    <w:p w14:paraId="7982487F" w14:textId="77777777" w:rsidR="00CE327C" w:rsidRPr="00AD51F7" w:rsidRDefault="00CB2982" w:rsidP="00AD51F7">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7"/>
          <w:szCs w:val="27"/>
        </w:rPr>
      </w:pPr>
      <w:r w:rsidRPr="00AD51F7">
        <w:rPr>
          <w:rFonts w:ascii="Times New Roman" w:eastAsia="Century Gothic" w:hAnsi="Times New Roman" w:cs="Times New Roman"/>
          <w:color w:val="000000"/>
          <w:sz w:val="27"/>
          <w:szCs w:val="27"/>
          <w:u w:val="single"/>
        </w:rPr>
        <w:t>Au titre des personnes ressources</w:t>
      </w:r>
      <w:r w:rsidRPr="00AD51F7">
        <w:rPr>
          <w:rFonts w:ascii="Times New Roman" w:eastAsia="Century Gothic" w:hAnsi="Times New Roman" w:cs="Times New Roman"/>
          <w:color w:val="000000"/>
          <w:sz w:val="27"/>
          <w:szCs w:val="27"/>
        </w:rPr>
        <w:t> :</w:t>
      </w:r>
    </w:p>
    <w:p w14:paraId="16241DD6"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deux représentants</w:t>
      </w:r>
      <w:r w:rsidR="00730EA0" w:rsidRPr="00AD51F7">
        <w:rPr>
          <w:rFonts w:ascii="Times New Roman" w:eastAsia="Century Gothic" w:hAnsi="Times New Roman" w:cs="Times New Roman"/>
          <w:color w:val="000000"/>
          <w:sz w:val="27"/>
          <w:szCs w:val="27"/>
        </w:rPr>
        <w:t xml:space="preserve"> désignés par le Chef de l’Etat</w:t>
      </w:r>
      <w:r w:rsidRPr="00AD51F7">
        <w:rPr>
          <w:rFonts w:ascii="Times New Roman" w:eastAsia="Century Gothic" w:hAnsi="Times New Roman" w:cs="Times New Roman"/>
          <w:color w:val="000000"/>
          <w:sz w:val="27"/>
          <w:szCs w:val="27"/>
        </w:rPr>
        <w:t>.</w:t>
      </w:r>
    </w:p>
    <w:p w14:paraId="02994B3A" w14:textId="77777777" w:rsidR="00CE327C" w:rsidRPr="00AD51F7" w:rsidRDefault="00CB2982" w:rsidP="00AD51F7">
      <w:pPr>
        <w:spacing w:after="0" w:line="240" w:lineRule="auto"/>
        <w:rPr>
          <w:rFonts w:ascii="Times New Roman" w:eastAsia="Century Gothic" w:hAnsi="Times New Roman" w:cs="Times New Roman"/>
          <w:sz w:val="27"/>
          <w:szCs w:val="27"/>
        </w:rPr>
      </w:pPr>
      <w:r w:rsidRPr="00AD51F7">
        <w:rPr>
          <w:rFonts w:ascii="Times New Roman" w:hAnsi="Times New Roman" w:cs="Times New Roman"/>
          <w:sz w:val="27"/>
          <w:szCs w:val="27"/>
        </w:rPr>
        <w:br w:type="page"/>
      </w:r>
    </w:p>
    <w:p w14:paraId="4DE79130" w14:textId="39E2120B" w:rsidR="00CE327C" w:rsidRPr="00AD51F7" w:rsidRDefault="00606B43" w:rsidP="00AD51F7">
      <w:pPr>
        <w:spacing w:after="0" w:line="240" w:lineRule="auto"/>
        <w:rPr>
          <w:rFonts w:ascii="Times New Roman" w:eastAsia="Century Gothic" w:hAnsi="Times New Roman" w:cs="Times New Roman"/>
          <w:b/>
          <w:sz w:val="27"/>
          <w:szCs w:val="27"/>
          <w:u w:val="single"/>
        </w:rPr>
      </w:pPr>
      <w:r>
        <w:rPr>
          <w:rFonts w:ascii="Times New Roman" w:eastAsia="Century Gothic" w:hAnsi="Times New Roman" w:cs="Times New Roman"/>
          <w:b/>
          <w:sz w:val="27"/>
          <w:szCs w:val="27"/>
          <w:u w:val="single"/>
        </w:rPr>
        <w:lastRenderedPageBreak/>
        <w:t xml:space="preserve">CHAPITRE </w:t>
      </w:r>
      <w:r w:rsidR="00CB2982" w:rsidRPr="00AD51F7">
        <w:rPr>
          <w:rFonts w:ascii="Times New Roman" w:eastAsia="Century Gothic" w:hAnsi="Times New Roman" w:cs="Times New Roman"/>
          <w:b/>
          <w:sz w:val="27"/>
          <w:szCs w:val="27"/>
          <w:u w:val="single"/>
        </w:rPr>
        <w:t>I</w:t>
      </w:r>
      <w:r w:rsidR="006F36D9">
        <w:rPr>
          <w:rFonts w:ascii="Times New Roman" w:eastAsia="Century Gothic" w:hAnsi="Times New Roman" w:cs="Times New Roman"/>
          <w:b/>
          <w:sz w:val="27"/>
          <w:szCs w:val="27"/>
          <w:u w:val="single"/>
        </w:rPr>
        <w:t>II</w:t>
      </w:r>
      <w:r w:rsidR="00CB2982" w:rsidRPr="00AD51F7">
        <w:rPr>
          <w:rFonts w:ascii="Times New Roman" w:eastAsia="Century Gothic" w:hAnsi="Times New Roman" w:cs="Times New Roman"/>
          <w:b/>
          <w:sz w:val="27"/>
          <w:szCs w:val="27"/>
        </w:rPr>
        <w:t xml:space="preserve"> : </w:t>
      </w:r>
      <w:r w:rsidR="00CB2982" w:rsidRPr="00AD51F7">
        <w:rPr>
          <w:rFonts w:ascii="Times New Roman" w:eastAsia="Century Gothic" w:hAnsi="Times New Roman" w:cs="Times New Roman"/>
          <w:b/>
          <w:sz w:val="27"/>
          <w:szCs w:val="27"/>
          <w:u w:val="single"/>
        </w:rPr>
        <w:t>ORGANISATION</w:t>
      </w:r>
    </w:p>
    <w:p w14:paraId="47B9C338"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3C831196" w14:textId="6E67F484" w:rsidR="00730EA0"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A66675">
        <w:rPr>
          <w:rFonts w:ascii="Times New Roman" w:eastAsia="Century Gothic" w:hAnsi="Times New Roman" w:cs="Times New Roman"/>
          <w:sz w:val="27"/>
          <w:szCs w:val="27"/>
          <w:u w:val="single"/>
        </w:rPr>
        <w:t>10</w:t>
      </w:r>
      <w:r w:rsidRPr="00AD51F7">
        <w:rPr>
          <w:rFonts w:ascii="Times New Roman" w:eastAsia="Century Gothic" w:hAnsi="Times New Roman" w:cs="Times New Roman"/>
          <w:sz w:val="27"/>
          <w:szCs w:val="27"/>
        </w:rPr>
        <w:t xml:space="preserve"> : Le Conseil National de la Gouvernance du MAEP est dirigé par un président élu à la majorité simple </w:t>
      </w:r>
      <w:r w:rsidR="00730EA0" w:rsidRPr="00AD51F7">
        <w:rPr>
          <w:rFonts w:ascii="Times New Roman" w:eastAsia="Century Gothic" w:hAnsi="Times New Roman" w:cs="Times New Roman"/>
          <w:sz w:val="27"/>
          <w:szCs w:val="27"/>
        </w:rPr>
        <w:t>d</w:t>
      </w:r>
      <w:r w:rsidRPr="00AD51F7">
        <w:rPr>
          <w:rFonts w:ascii="Times New Roman" w:eastAsia="Century Gothic" w:hAnsi="Times New Roman" w:cs="Times New Roman"/>
          <w:sz w:val="27"/>
          <w:szCs w:val="27"/>
        </w:rPr>
        <w:t xml:space="preserve">es membres. </w:t>
      </w:r>
      <w:r w:rsidR="00730EA0" w:rsidRPr="00AD51F7">
        <w:rPr>
          <w:rFonts w:ascii="Times New Roman" w:eastAsia="Century Gothic" w:hAnsi="Times New Roman" w:cs="Times New Roman"/>
          <w:sz w:val="27"/>
          <w:szCs w:val="27"/>
        </w:rPr>
        <w:t>Il est secondé par un vice-président élu dans les mêmes conditions.</w:t>
      </w:r>
    </w:p>
    <w:p w14:paraId="0B4683F5" w14:textId="77777777" w:rsidR="00730EA0" w:rsidRPr="00AD51F7" w:rsidRDefault="00730EA0" w:rsidP="00AD51F7">
      <w:pPr>
        <w:spacing w:after="0" w:line="240" w:lineRule="auto"/>
        <w:jc w:val="both"/>
        <w:rPr>
          <w:rFonts w:ascii="Times New Roman" w:eastAsia="Century Gothic" w:hAnsi="Times New Roman" w:cs="Times New Roman"/>
          <w:sz w:val="27"/>
          <w:szCs w:val="27"/>
        </w:rPr>
      </w:pPr>
    </w:p>
    <w:p w14:paraId="2B410707" w14:textId="7E8D7516" w:rsidR="00730EA0" w:rsidRPr="00AD51F7" w:rsidRDefault="00730EA0"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A66675">
        <w:rPr>
          <w:rFonts w:ascii="Times New Roman" w:eastAsia="Century Gothic" w:hAnsi="Times New Roman" w:cs="Times New Roman"/>
          <w:sz w:val="27"/>
          <w:szCs w:val="27"/>
          <w:u w:val="single"/>
        </w:rPr>
        <w:t>11</w:t>
      </w:r>
      <w:r w:rsidRPr="00AD51F7">
        <w:rPr>
          <w:rFonts w:ascii="Times New Roman" w:eastAsia="Century Gothic" w:hAnsi="Times New Roman" w:cs="Times New Roman"/>
          <w:sz w:val="27"/>
          <w:szCs w:val="27"/>
        </w:rPr>
        <w:t xml:space="preserve">: </w:t>
      </w:r>
      <w:r w:rsidR="00CB2982" w:rsidRPr="00AD51F7">
        <w:rPr>
          <w:rFonts w:ascii="Times New Roman" w:eastAsia="Century Gothic" w:hAnsi="Times New Roman" w:cs="Times New Roman"/>
          <w:sz w:val="27"/>
          <w:szCs w:val="27"/>
        </w:rPr>
        <w:t>Le Président et le Vice-Président du Conseil National de la Gouvernance du MAEP, après leur élection sont nommés par décret en Conseil des ministres.</w:t>
      </w:r>
      <w:r w:rsidRPr="00AD51F7">
        <w:rPr>
          <w:rFonts w:ascii="Times New Roman" w:eastAsia="Century Gothic" w:hAnsi="Times New Roman" w:cs="Times New Roman"/>
          <w:sz w:val="27"/>
          <w:szCs w:val="27"/>
        </w:rPr>
        <w:t xml:space="preserve"> </w:t>
      </w:r>
    </w:p>
    <w:p w14:paraId="78B753C8" w14:textId="77777777" w:rsidR="00730EA0" w:rsidRPr="00AD51F7" w:rsidRDefault="00730EA0" w:rsidP="00AD51F7">
      <w:pPr>
        <w:spacing w:after="0" w:line="240" w:lineRule="auto"/>
        <w:jc w:val="both"/>
        <w:rPr>
          <w:rFonts w:ascii="Times New Roman" w:eastAsia="Century Gothic" w:hAnsi="Times New Roman" w:cs="Times New Roman"/>
          <w:sz w:val="27"/>
          <w:szCs w:val="27"/>
        </w:rPr>
      </w:pPr>
    </w:p>
    <w:p w14:paraId="2C16215C" w14:textId="2DEE3037" w:rsidR="00730EA0" w:rsidRPr="00AD51F7" w:rsidRDefault="00722B86"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w:t>
      </w:r>
      <w:r w:rsidR="001C2133">
        <w:rPr>
          <w:rFonts w:ascii="Times New Roman" w:eastAsia="Century Gothic" w:hAnsi="Times New Roman" w:cs="Times New Roman"/>
          <w:sz w:val="27"/>
          <w:szCs w:val="27"/>
          <w:u w:val="single"/>
        </w:rPr>
        <w:t>12</w:t>
      </w:r>
      <w:r w:rsidR="00730EA0" w:rsidRPr="00AD51F7">
        <w:rPr>
          <w:rFonts w:ascii="Times New Roman" w:eastAsia="Century Gothic" w:hAnsi="Times New Roman" w:cs="Times New Roman"/>
          <w:sz w:val="27"/>
          <w:szCs w:val="27"/>
        </w:rPr>
        <w:t>: Les repr</w:t>
      </w:r>
      <w:r w:rsidR="00CB3033" w:rsidRPr="00E575BF">
        <w:rPr>
          <w:rFonts w:ascii="Times New Roman" w:eastAsia="Century Gothic" w:hAnsi="Times New Roman" w:cs="Times New Roman"/>
          <w:sz w:val="27"/>
          <w:szCs w:val="27"/>
        </w:rPr>
        <w:t>ésentants des pouvoirs exécutif</w:t>
      </w:r>
      <w:r w:rsidR="00730EA0" w:rsidRPr="00AD51F7">
        <w:rPr>
          <w:rFonts w:ascii="Times New Roman" w:eastAsia="Century Gothic" w:hAnsi="Times New Roman" w:cs="Times New Roman"/>
          <w:sz w:val="27"/>
          <w:szCs w:val="27"/>
        </w:rPr>
        <w:t>, législatif</w:t>
      </w:r>
      <w:r w:rsidR="00CB3033">
        <w:rPr>
          <w:rFonts w:ascii="Times New Roman" w:eastAsia="Century Gothic" w:hAnsi="Times New Roman" w:cs="Times New Roman"/>
          <w:sz w:val="27"/>
          <w:szCs w:val="27"/>
        </w:rPr>
        <w:t>, judiciaire</w:t>
      </w:r>
      <w:r w:rsidR="00730EA0" w:rsidRPr="00AD51F7">
        <w:rPr>
          <w:rFonts w:ascii="Times New Roman" w:eastAsia="Century Gothic" w:hAnsi="Times New Roman" w:cs="Times New Roman"/>
          <w:sz w:val="27"/>
          <w:szCs w:val="27"/>
        </w:rPr>
        <w:t xml:space="preserve"> et de l’association des municipalités ne sont pas éligibles au poste du Président</w:t>
      </w:r>
      <w:r w:rsidR="00CB3033">
        <w:rPr>
          <w:rFonts w:ascii="Times New Roman" w:eastAsia="Century Gothic" w:hAnsi="Times New Roman" w:cs="Times New Roman"/>
          <w:sz w:val="27"/>
          <w:szCs w:val="27"/>
        </w:rPr>
        <w:t xml:space="preserve"> et de Vice-Président</w:t>
      </w:r>
      <w:r w:rsidR="00730EA0" w:rsidRPr="00AD51F7">
        <w:rPr>
          <w:rFonts w:ascii="Times New Roman" w:eastAsia="Century Gothic" w:hAnsi="Times New Roman" w:cs="Times New Roman"/>
          <w:sz w:val="27"/>
          <w:szCs w:val="27"/>
        </w:rPr>
        <w:t xml:space="preserve"> du Conseil. </w:t>
      </w:r>
    </w:p>
    <w:p w14:paraId="680A8A14"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7760224A" w14:textId="4843E80B" w:rsidR="00730EA0"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001C2133">
        <w:rPr>
          <w:rFonts w:ascii="Times New Roman" w:eastAsia="Century Gothic" w:hAnsi="Times New Roman" w:cs="Times New Roman"/>
          <w:sz w:val="27"/>
          <w:szCs w:val="27"/>
          <w:u w:val="single"/>
        </w:rPr>
        <w:t>3</w:t>
      </w:r>
      <w:r w:rsidRPr="00AD51F7">
        <w:rPr>
          <w:rFonts w:ascii="Times New Roman" w:eastAsia="Century Gothic" w:hAnsi="Times New Roman" w:cs="Times New Roman"/>
          <w:sz w:val="27"/>
          <w:szCs w:val="27"/>
        </w:rPr>
        <w:t xml:space="preserve"> : Les membres du Conseil National de la Gouvernance du MAEP sont installés lors d’une cérémonie présidée par le Président du Faso. </w:t>
      </w:r>
    </w:p>
    <w:p w14:paraId="3E1068D8" w14:textId="77777777" w:rsidR="00730EA0" w:rsidRPr="00AD51F7" w:rsidRDefault="00730EA0" w:rsidP="00AD51F7">
      <w:pPr>
        <w:spacing w:after="0" w:line="240" w:lineRule="auto"/>
        <w:jc w:val="both"/>
        <w:rPr>
          <w:rFonts w:ascii="Times New Roman" w:eastAsia="Century Gothic" w:hAnsi="Times New Roman" w:cs="Times New Roman"/>
          <w:sz w:val="27"/>
          <w:szCs w:val="27"/>
        </w:rPr>
      </w:pPr>
    </w:p>
    <w:p w14:paraId="1692F8F8" w14:textId="104E329D" w:rsidR="00CE327C" w:rsidRPr="00AD51F7" w:rsidRDefault="001C2133"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14</w:t>
      </w:r>
      <w:r w:rsidR="00730EA0" w:rsidRPr="00AD51F7">
        <w:rPr>
          <w:rFonts w:ascii="Times New Roman" w:eastAsia="Century Gothic" w:hAnsi="Times New Roman" w:cs="Times New Roman"/>
          <w:sz w:val="27"/>
          <w:szCs w:val="27"/>
          <w:u w:val="single"/>
        </w:rPr>
        <w:t> </w:t>
      </w:r>
      <w:r w:rsidR="00730EA0" w:rsidRPr="00AD51F7">
        <w:rPr>
          <w:rFonts w:ascii="Times New Roman" w:eastAsia="Century Gothic" w:hAnsi="Times New Roman" w:cs="Times New Roman"/>
          <w:sz w:val="27"/>
          <w:szCs w:val="27"/>
        </w:rPr>
        <w:t xml:space="preserve">: </w:t>
      </w:r>
      <w:r w:rsidR="00CB2982" w:rsidRPr="00AD51F7">
        <w:rPr>
          <w:rFonts w:ascii="Times New Roman" w:eastAsia="Century Gothic" w:hAnsi="Times New Roman" w:cs="Times New Roman"/>
          <w:sz w:val="27"/>
          <w:szCs w:val="27"/>
        </w:rPr>
        <w:t>Le Président du Conseil National de la Gouvernance du MAEP prête serment devant le Conseil Constitutionnel.</w:t>
      </w:r>
    </w:p>
    <w:p w14:paraId="1F65F50C"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2576949E" w14:textId="2D998E3F"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001C2133">
        <w:rPr>
          <w:rFonts w:ascii="Times New Roman" w:eastAsia="Century Gothic" w:hAnsi="Times New Roman" w:cs="Times New Roman"/>
          <w:sz w:val="27"/>
          <w:szCs w:val="27"/>
          <w:u w:val="single"/>
        </w:rPr>
        <w:t>5</w:t>
      </w:r>
      <w:r w:rsidRPr="00AD51F7">
        <w:rPr>
          <w:rFonts w:ascii="Times New Roman" w:eastAsia="Century Gothic" w:hAnsi="Times New Roman" w:cs="Times New Roman"/>
          <w:sz w:val="27"/>
          <w:szCs w:val="27"/>
          <w:u w:val="single"/>
        </w:rPr>
        <w:t> </w:t>
      </w:r>
      <w:r w:rsidRPr="00AD51F7">
        <w:rPr>
          <w:rFonts w:ascii="Times New Roman" w:eastAsia="Century Gothic" w:hAnsi="Times New Roman" w:cs="Times New Roman"/>
          <w:sz w:val="27"/>
          <w:szCs w:val="27"/>
        </w:rPr>
        <w:t xml:space="preserve">: Le Conseil National de la Gouvernance du MAEP est constitué de commissions thématiques de gouvernance. Chaque commission thématique est dirigée par un Président élu à la majorité simple </w:t>
      </w:r>
      <w:r w:rsidR="00730EA0" w:rsidRPr="00AD51F7">
        <w:rPr>
          <w:rFonts w:ascii="Times New Roman" w:eastAsia="Century Gothic" w:hAnsi="Times New Roman" w:cs="Times New Roman"/>
          <w:sz w:val="27"/>
          <w:szCs w:val="27"/>
        </w:rPr>
        <w:t>des</w:t>
      </w:r>
      <w:r w:rsidRPr="00AD51F7">
        <w:rPr>
          <w:rFonts w:ascii="Times New Roman" w:eastAsia="Century Gothic" w:hAnsi="Times New Roman" w:cs="Times New Roman"/>
          <w:sz w:val="27"/>
          <w:szCs w:val="27"/>
        </w:rPr>
        <w:t xml:space="preserve"> membres</w:t>
      </w:r>
      <w:r w:rsidR="00730EA0" w:rsidRPr="00AD51F7">
        <w:rPr>
          <w:rFonts w:ascii="Times New Roman" w:eastAsia="Century Gothic" w:hAnsi="Times New Roman" w:cs="Times New Roman"/>
          <w:sz w:val="27"/>
          <w:szCs w:val="27"/>
        </w:rPr>
        <w:t xml:space="preserve"> de la commission</w:t>
      </w:r>
      <w:r w:rsidRPr="00AD51F7">
        <w:rPr>
          <w:rFonts w:ascii="Times New Roman" w:eastAsia="Century Gothic" w:hAnsi="Times New Roman" w:cs="Times New Roman"/>
          <w:sz w:val="27"/>
          <w:szCs w:val="27"/>
        </w:rPr>
        <w:t>.</w:t>
      </w:r>
    </w:p>
    <w:p w14:paraId="51304145"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4344E608" w14:textId="5D6D9F35"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001C2133">
        <w:rPr>
          <w:rFonts w:ascii="Times New Roman" w:eastAsia="Century Gothic" w:hAnsi="Times New Roman" w:cs="Times New Roman"/>
          <w:sz w:val="27"/>
          <w:szCs w:val="27"/>
          <w:u w:val="single"/>
        </w:rPr>
        <w:t>6</w:t>
      </w:r>
      <w:r w:rsidRPr="00AD51F7">
        <w:rPr>
          <w:rFonts w:ascii="Times New Roman" w:eastAsia="Century Gothic" w:hAnsi="Times New Roman" w:cs="Times New Roman"/>
          <w:sz w:val="27"/>
          <w:szCs w:val="27"/>
          <w:u w:val="single"/>
        </w:rPr>
        <w:t> :</w:t>
      </w:r>
      <w:r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ab/>
        <w:t xml:space="preserve">Les membres du Conseil National de la Gouvernance du MAEP sont astreints à l’obligation de réserves </w:t>
      </w:r>
      <w:r w:rsidR="00A01945" w:rsidRPr="00AD51F7">
        <w:rPr>
          <w:rFonts w:ascii="Times New Roman" w:eastAsia="Century Gothic" w:hAnsi="Times New Roman" w:cs="Times New Roman"/>
          <w:sz w:val="27"/>
          <w:szCs w:val="27"/>
        </w:rPr>
        <w:t>sur les délibérations du Conseil</w:t>
      </w:r>
      <w:r w:rsidRPr="00AD51F7">
        <w:rPr>
          <w:rFonts w:ascii="Times New Roman" w:eastAsia="Century Gothic" w:hAnsi="Times New Roman" w:cs="Times New Roman"/>
          <w:sz w:val="27"/>
          <w:szCs w:val="27"/>
        </w:rPr>
        <w:t>.</w:t>
      </w:r>
    </w:p>
    <w:p w14:paraId="4539A54F" w14:textId="77777777" w:rsidR="00CE327C" w:rsidRPr="00AD51F7" w:rsidRDefault="00CE327C" w:rsidP="00AD51F7">
      <w:pPr>
        <w:spacing w:after="0" w:line="240" w:lineRule="auto"/>
        <w:rPr>
          <w:rFonts w:ascii="Times New Roman" w:eastAsia="Century Gothic" w:hAnsi="Times New Roman" w:cs="Times New Roman"/>
          <w:sz w:val="27"/>
          <w:szCs w:val="27"/>
          <w:u w:val="single"/>
        </w:rPr>
      </w:pPr>
    </w:p>
    <w:p w14:paraId="4F87B0D3" w14:textId="5FA4B670" w:rsidR="00CE327C" w:rsidRPr="00AD51F7" w:rsidRDefault="006F36D9" w:rsidP="00AD51F7">
      <w:pPr>
        <w:spacing w:after="0" w:line="240" w:lineRule="auto"/>
        <w:rPr>
          <w:rFonts w:ascii="Times New Roman" w:eastAsia="Century Gothic" w:hAnsi="Times New Roman" w:cs="Times New Roman"/>
          <w:b/>
          <w:sz w:val="27"/>
          <w:szCs w:val="27"/>
          <w:u w:val="single"/>
        </w:rPr>
      </w:pPr>
      <w:r>
        <w:rPr>
          <w:rFonts w:ascii="Times New Roman" w:eastAsia="Century Gothic" w:hAnsi="Times New Roman" w:cs="Times New Roman"/>
          <w:b/>
          <w:sz w:val="27"/>
          <w:szCs w:val="27"/>
          <w:u w:val="single"/>
        </w:rPr>
        <w:t>CHAPITRE IV</w:t>
      </w:r>
      <w:r w:rsidR="00CB2982" w:rsidRPr="00AD51F7">
        <w:rPr>
          <w:rFonts w:ascii="Times New Roman" w:eastAsia="Century Gothic" w:hAnsi="Times New Roman" w:cs="Times New Roman"/>
          <w:b/>
          <w:sz w:val="27"/>
          <w:szCs w:val="27"/>
        </w:rPr>
        <w:t xml:space="preserve"> : </w:t>
      </w:r>
      <w:r w:rsidR="00CB2982" w:rsidRPr="00AD51F7">
        <w:rPr>
          <w:rFonts w:ascii="Times New Roman" w:eastAsia="Century Gothic" w:hAnsi="Times New Roman" w:cs="Times New Roman"/>
          <w:b/>
          <w:sz w:val="27"/>
          <w:szCs w:val="27"/>
          <w:u w:val="single"/>
        </w:rPr>
        <w:t>ATTRIBUTIONS</w:t>
      </w:r>
    </w:p>
    <w:p w14:paraId="2397626D"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01A7A5ED" w14:textId="0AABFEAD"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00F94D1E">
        <w:rPr>
          <w:rFonts w:ascii="Times New Roman" w:eastAsia="Century Gothic" w:hAnsi="Times New Roman" w:cs="Times New Roman"/>
          <w:sz w:val="27"/>
          <w:szCs w:val="27"/>
          <w:u w:val="single"/>
        </w:rPr>
        <w:t>7</w:t>
      </w:r>
      <w:r w:rsidRPr="00AD51F7">
        <w:rPr>
          <w:rFonts w:ascii="Times New Roman" w:eastAsia="Century Gothic" w:hAnsi="Times New Roman" w:cs="Times New Roman"/>
          <w:sz w:val="27"/>
          <w:szCs w:val="27"/>
        </w:rPr>
        <w:t xml:space="preserve"> : Le Conseil National de la Gouvernance du MAEP est consulté pour toutes les questions concernant la mise en œuvre du MAEP au Burkina Faso</w:t>
      </w:r>
      <w:r w:rsidR="00B40E1E" w:rsidRPr="00AD51F7">
        <w:rPr>
          <w:rFonts w:ascii="Times New Roman" w:eastAsia="Century Gothic" w:hAnsi="Times New Roman" w:cs="Times New Roman"/>
          <w:sz w:val="27"/>
          <w:szCs w:val="27"/>
        </w:rPr>
        <w:t>. Il</w:t>
      </w:r>
      <w:r w:rsidRPr="00AD51F7">
        <w:rPr>
          <w:rFonts w:ascii="Times New Roman" w:eastAsia="Century Gothic" w:hAnsi="Times New Roman" w:cs="Times New Roman"/>
          <w:sz w:val="27"/>
          <w:szCs w:val="27"/>
        </w:rPr>
        <w:t xml:space="preserve"> est chargé particulièrement de :</w:t>
      </w:r>
    </w:p>
    <w:p w14:paraId="17951CAA"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Suivre et évaluer périodiquement et en cas de besoin la gouvernance au Burkina Faso dans le cadre du Mécanisme Africain d’Evaluation par les Pairs ;</w:t>
      </w:r>
    </w:p>
    <w:p w14:paraId="4E7955A3"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réaliser l’autoévaluation pays ou ciblée du Burkina Faso conformément aux documents de base du Mécanisme Africain d’Evaluation par les Pairs ;</w:t>
      </w:r>
    </w:p>
    <w:p w14:paraId="1FD7362E"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définir les axes fondamentaux du Programme d’actions national </w:t>
      </w:r>
      <w:r w:rsidR="00B40E1E" w:rsidRPr="00AD51F7">
        <w:rPr>
          <w:rFonts w:ascii="Times New Roman" w:eastAsia="Century Gothic" w:hAnsi="Times New Roman" w:cs="Times New Roman"/>
          <w:color w:val="000000"/>
          <w:sz w:val="27"/>
          <w:szCs w:val="27"/>
        </w:rPr>
        <w:t>issu des évaluations ;</w:t>
      </w:r>
    </w:p>
    <w:p w14:paraId="1E464A58"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examiner et adopter le rapport d’étape de la mise en œuvre du Programme d’actions national </w:t>
      </w:r>
      <w:r w:rsidR="00B40E1E" w:rsidRPr="00AD51F7">
        <w:rPr>
          <w:rFonts w:ascii="Times New Roman" w:eastAsia="Century Gothic" w:hAnsi="Times New Roman" w:cs="Times New Roman"/>
          <w:color w:val="000000"/>
          <w:sz w:val="27"/>
          <w:szCs w:val="27"/>
        </w:rPr>
        <w:t>issu des évaluations</w:t>
      </w:r>
      <w:r w:rsidRPr="00AD51F7">
        <w:rPr>
          <w:rFonts w:ascii="Times New Roman" w:eastAsia="Century Gothic" w:hAnsi="Times New Roman" w:cs="Times New Roman"/>
          <w:color w:val="000000"/>
          <w:sz w:val="27"/>
          <w:szCs w:val="27"/>
        </w:rPr>
        <w:t> ;</w:t>
      </w:r>
    </w:p>
    <w:p w14:paraId="099EDE53" w14:textId="77777777"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examiner chaque fois que de besoin des questions majeures de la gouvernance et proposer des solutions idoines ;</w:t>
      </w:r>
    </w:p>
    <w:p w14:paraId="2EC3CD27" w14:textId="3049FBEB"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examiner et adopter le projet d</w:t>
      </w:r>
      <w:r w:rsidR="006208C4">
        <w:rPr>
          <w:rFonts w:ascii="Times New Roman" w:eastAsia="Century Gothic" w:hAnsi="Times New Roman" w:cs="Times New Roman"/>
          <w:color w:val="000000"/>
          <w:sz w:val="27"/>
          <w:szCs w:val="27"/>
        </w:rPr>
        <w:t>e budget du Secrétariat Permanent</w:t>
      </w:r>
      <w:r w:rsidRPr="00AD51F7">
        <w:rPr>
          <w:rFonts w:ascii="Times New Roman" w:eastAsia="Century Gothic" w:hAnsi="Times New Roman" w:cs="Times New Roman"/>
          <w:color w:val="000000"/>
          <w:sz w:val="27"/>
          <w:szCs w:val="27"/>
        </w:rPr>
        <w:t xml:space="preserve"> du MAEP ;</w:t>
      </w:r>
    </w:p>
    <w:p w14:paraId="28A21115" w14:textId="27316F9A" w:rsidR="00CE327C" w:rsidRPr="00AD51F7" w:rsidRDefault="00CB2982" w:rsidP="00AD51F7">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examiner et adopter le programme d’activités et le rapport d’activ</w:t>
      </w:r>
      <w:r w:rsidR="006208C4">
        <w:rPr>
          <w:rFonts w:ascii="Times New Roman" w:eastAsia="Century Gothic" w:hAnsi="Times New Roman" w:cs="Times New Roman"/>
          <w:color w:val="000000"/>
          <w:sz w:val="27"/>
          <w:szCs w:val="27"/>
        </w:rPr>
        <w:t xml:space="preserve">ités annuels du Secrétariat Permanent </w:t>
      </w:r>
      <w:r w:rsidRPr="00AD51F7">
        <w:rPr>
          <w:rFonts w:ascii="Times New Roman" w:eastAsia="Century Gothic" w:hAnsi="Times New Roman" w:cs="Times New Roman"/>
          <w:color w:val="000000"/>
          <w:sz w:val="27"/>
          <w:szCs w:val="27"/>
        </w:rPr>
        <w:t>du MAEP.</w:t>
      </w:r>
    </w:p>
    <w:p w14:paraId="6C762A25"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0C3BAD47" w14:textId="11A86D5F"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lastRenderedPageBreak/>
        <w:t>Article 1</w:t>
      </w:r>
      <w:r w:rsidR="00F94D1E">
        <w:rPr>
          <w:rFonts w:ascii="Times New Roman" w:eastAsia="Century Gothic" w:hAnsi="Times New Roman" w:cs="Times New Roman"/>
          <w:sz w:val="27"/>
          <w:szCs w:val="27"/>
          <w:u w:val="single"/>
        </w:rPr>
        <w:t>8</w:t>
      </w:r>
      <w:r w:rsidRPr="00AD51F7">
        <w:rPr>
          <w:rFonts w:ascii="Times New Roman" w:eastAsia="Century Gothic" w:hAnsi="Times New Roman" w:cs="Times New Roman"/>
          <w:sz w:val="27"/>
          <w:szCs w:val="27"/>
        </w:rPr>
        <w:t xml:space="preserve"> : Le Conseil National de la Gouvernance du MAEP peut être </w:t>
      </w:r>
      <w:r w:rsidR="00A01945">
        <w:rPr>
          <w:rFonts w:ascii="Times New Roman" w:eastAsia="Century Gothic" w:hAnsi="Times New Roman" w:cs="Times New Roman"/>
          <w:sz w:val="27"/>
          <w:szCs w:val="27"/>
        </w:rPr>
        <w:t xml:space="preserve">saisi </w:t>
      </w:r>
      <w:r w:rsidR="00FD3A7F">
        <w:rPr>
          <w:rFonts w:ascii="Times New Roman" w:eastAsia="Century Gothic" w:hAnsi="Times New Roman" w:cs="Times New Roman"/>
          <w:sz w:val="27"/>
          <w:szCs w:val="27"/>
        </w:rPr>
        <w:t>par le Président du Faso et le Point Focal</w:t>
      </w:r>
      <w:r w:rsidR="00A01945" w:rsidRPr="00AD51F7">
        <w:rPr>
          <w:rFonts w:ascii="Times New Roman" w:eastAsia="Century Gothic" w:hAnsi="Times New Roman" w:cs="Times New Roman"/>
          <w:sz w:val="27"/>
          <w:szCs w:val="27"/>
        </w:rPr>
        <w:t xml:space="preserve"> </w:t>
      </w:r>
      <w:r w:rsidR="002331B8" w:rsidRPr="00AD51F7">
        <w:rPr>
          <w:rFonts w:ascii="Times New Roman" w:eastAsia="Century Gothic" w:hAnsi="Times New Roman" w:cs="Times New Roman"/>
          <w:sz w:val="27"/>
          <w:szCs w:val="27"/>
        </w:rPr>
        <w:t xml:space="preserve">ou s’autosaisir </w:t>
      </w:r>
      <w:r w:rsidR="00FD3A7F">
        <w:rPr>
          <w:rFonts w:ascii="Times New Roman" w:eastAsia="Century Gothic" w:hAnsi="Times New Roman" w:cs="Times New Roman"/>
          <w:sz w:val="27"/>
          <w:szCs w:val="27"/>
        </w:rPr>
        <w:t>sur toute</w:t>
      </w:r>
      <w:r w:rsidRPr="00AD51F7">
        <w:rPr>
          <w:rFonts w:ascii="Times New Roman" w:eastAsia="Century Gothic" w:hAnsi="Times New Roman" w:cs="Times New Roman"/>
          <w:sz w:val="27"/>
          <w:szCs w:val="27"/>
        </w:rPr>
        <w:t xml:space="preserve"> question </w:t>
      </w:r>
      <w:r w:rsidR="00FD3A7F" w:rsidRPr="00E575BF">
        <w:rPr>
          <w:rFonts w:ascii="Times New Roman" w:eastAsia="Century Gothic" w:hAnsi="Times New Roman" w:cs="Times New Roman"/>
          <w:sz w:val="27"/>
          <w:szCs w:val="27"/>
        </w:rPr>
        <w:t>de gouvernance.</w:t>
      </w:r>
    </w:p>
    <w:p w14:paraId="68733C8E" w14:textId="77777777" w:rsidR="00CE327C" w:rsidRPr="00AD51F7" w:rsidRDefault="00CE327C" w:rsidP="00AD51F7">
      <w:pPr>
        <w:spacing w:after="0" w:line="240" w:lineRule="auto"/>
        <w:rPr>
          <w:rFonts w:ascii="Times New Roman" w:eastAsia="Century Gothic" w:hAnsi="Times New Roman" w:cs="Times New Roman"/>
          <w:sz w:val="27"/>
          <w:szCs w:val="27"/>
          <w:u w:val="single"/>
        </w:rPr>
      </w:pPr>
    </w:p>
    <w:p w14:paraId="27E70388" w14:textId="57F528F7" w:rsidR="00CE327C" w:rsidRPr="00AD51F7" w:rsidRDefault="006F36D9" w:rsidP="00AD51F7">
      <w:pPr>
        <w:spacing w:after="0" w:line="240" w:lineRule="auto"/>
        <w:rPr>
          <w:rFonts w:ascii="Times New Roman" w:eastAsia="Century Gothic" w:hAnsi="Times New Roman" w:cs="Times New Roman"/>
          <w:b/>
          <w:sz w:val="27"/>
          <w:szCs w:val="27"/>
          <w:u w:val="single"/>
        </w:rPr>
      </w:pPr>
      <w:r>
        <w:rPr>
          <w:rFonts w:ascii="Times New Roman" w:eastAsia="Century Gothic" w:hAnsi="Times New Roman" w:cs="Times New Roman"/>
          <w:b/>
          <w:sz w:val="27"/>
          <w:szCs w:val="27"/>
          <w:u w:val="single"/>
        </w:rPr>
        <w:t xml:space="preserve">CHAPITRE </w:t>
      </w:r>
      <w:r w:rsidR="00CB2982" w:rsidRPr="00AD51F7">
        <w:rPr>
          <w:rFonts w:ascii="Times New Roman" w:eastAsia="Century Gothic" w:hAnsi="Times New Roman" w:cs="Times New Roman"/>
          <w:b/>
          <w:sz w:val="27"/>
          <w:szCs w:val="27"/>
          <w:u w:val="single"/>
        </w:rPr>
        <w:t>V</w:t>
      </w:r>
      <w:r w:rsidR="00CB2982" w:rsidRPr="00AD51F7">
        <w:rPr>
          <w:rFonts w:ascii="Times New Roman" w:eastAsia="Century Gothic" w:hAnsi="Times New Roman" w:cs="Times New Roman"/>
          <w:b/>
          <w:sz w:val="27"/>
          <w:szCs w:val="27"/>
        </w:rPr>
        <w:t xml:space="preserve"> : </w:t>
      </w:r>
      <w:r w:rsidR="00CB2982" w:rsidRPr="00AD51F7">
        <w:rPr>
          <w:rFonts w:ascii="Times New Roman" w:eastAsia="Century Gothic" w:hAnsi="Times New Roman" w:cs="Times New Roman"/>
          <w:b/>
          <w:sz w:val="27"/>
          <w:szCs w:val="27"/>
          <w:u w:val="single"/>
        </w:rPr>
        <w:t>FONCTIONNEMENT</w:t>
      </w:r>
    </w:p>
    <w:p w14:paraId="647F3A1E"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7FE57633" w14:textId="2533EEFA" w:rsidR="00E55F92"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 1</w:t>
      </w:r>
      <w:r w:rsidR="00080546">
        <w:rPr>
          <w:rFonts w:ascii="Times New Roman" w:eastAsia="Century Gothic" w:hAnsi="Times New Roman" w:cs="Times New Roman"/>
          <w:sz w:val="27"/>
          <w:szCs w:val="27"/>
          <w:u w:val="single"/>
        </w:rPr>
        <w:t>9</w:t>
      </w:r>
      <w:r w:rsidRPr="00AD51F7">
        <w:rPr>
          <w:rFonts w:ascii="Times New Roman" w:eastAsia="Century Gothic" w:hAnsi="Times New Roman" w:cs="Times New Roman"/>
          <w:sz w:val="27"/>
          <w:szCs w:val="27"/>
        </w:rPr>
        <w:t xml:space="preserve"> : Le Conseil National de la gouvernance du MAEP se réunit une fois par </w:t>
      </w:r>
      <w:r w:rsidR="00A01945">
        <w:rPr>
          <w:rFonts w:ascii="Times New Roman" w:eastAsia="Century Gothic" w:hAnsi="Times New Roman" w:cs="Times New Roman"/>
          <w:sz w:val="27"/>
          <w:szCs w:val="27"/>
        </w:rPr>
        <w:t>semestre</w:t>
      </w:r>
      <w:r w:rsidR="00A01945" w:rsidRPr="00AD51F7">
        <w:rPr>
          <w:rFonts w:ascii="Times New Roman" w:eastAsia="Century Gothic" w:hAnsi="Times New Roman" w:cs="Times New Roman"/>
          <w:sz w:val="27"/>
          <w:szCs w:val="27"/>
        </w:rPr>
        <w:t xml:space="preserve"> </w:t>
      </w:r>
      <w:r w:rsidR="00E55F92" w:rsidRPr="00AD51F7">
        <w:rPr>
          <w:rFonts w:ascii="Times New Roman" w:eastAsia="Century Gothic" w:hAnsi="Times New Roman" w:cs="Times New Roman"/>
          <w:sz w:val="27"/>
          <w:szCs w:val="27"/>
        </w:rPr>
        <w:t xml:space="preserve">en session ordinaire sur convocation de son Président. </w:t>
      </w:r>
    </w:p>
    <w:p w14:paraId="20F4728C" w14:textId="77777777" w:rsidR="00E55F92" w:rsidRPr="00AD51F7" w:rsidRDefault="00E55F9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Il peut se réunir </w:t>
      </w:r>
      <w:r w:rsidR="00CB2982" w:rsidRPr="00AD51F7">
        <w:rPr>
          <w:rFonts w:ascii="Times New Roman" w:eastAsia="Century Gothic" w:hAnsi="Times New Roman" w:cs="Times New Roman"/>
          <w:sz w:val="27"/>
          <w:szCs w:val="27"/>
        </w:rPr>
        <w:t xml:space="preserve"> en session extraordinaire </w:t>
      </w:r>
      <w:r w:rsidRPr="00AD51F7">
        <w:rPr>
          <w:rFonts w:ascii="Times New Roman" w:eastAsia="Century Gothic" w:hAnsi="Times New Roman" w:cs="Times New Roman"/>
          <w:sz w:val="27"/>
          <w:szCs w:val="27"/>
        </w:rPr>
        <w:t xml:space="preserve">soit </w:t>
      </w:r>
      <w:r w:rsidR="00CB2982" w:rsidRPr="00AD51F7">
        <w:rPr>
          <w:rFonts w:ascii="Times New Roman" w:eastAsia="Century Gothic" w:hAnsi="Times New Roman" w:cs="Times New Roman"/>
          <w:sz w:val="27"/>
          <w:szCs w:val="27"/>
        </w:rPr>
        <w:t>sur convocation de son Président</w:t>
      </w:r>
      <w:r w:rsidRPr="00AD51F7">
        <w:rPr>
          <w:rFonts w:ascii="Times New Roman" w:eastAsia="Century Gothic" w:hAnsi="Times New Roman" w:cs="Times New Roman"/>
          <w:sz w:val="27"/>
          <w:szCs w:val="27"/>
        </w:rPr>
        <w:t>, soit à la demande des 2/3 de ses membres</w:t>
      </w:r>
      <w:r w:rsidR="00CB2982" w:rsidRPr="00AD51F7">
        <w:rPr>
          <w:rFonts w:ascii="Times New Roman" w:eastAsia="Century Gothic" w:hAnsi="Times New Roman" w:cs="Times New Roman"/>
          <w:sz w:val="27"/>
          <w:szCs w:val="27"/>
        </w:rPr>
        <w:t xml:space="preserve">. </w:t>
      </w:r>
    </w:p>
    <w:p w14:paraId="5CDB2D9D" w14:textId="77777777" w:rsidR="00E55F92" w:rsidRPr="00AD51F7" w:rsidRDefault="00E55F92" w:rsidP="00AD51F7">
      <w:pPr>
        <w:spacing w:after="0" w:line="240" w:lineRule="auto"/>
        <w:jc w:val="both"/>
        <w:rPr>
          <w:rFonts w:ascii="Times New Roman" w:eastAsia="Century Gothic" w:hAnsi="Times New Roman" w:cs="Times New Roman"/>
          <w:sz w:val="27"/>
          <w:szCs w:val="27"/>
        </w:rPr>
      </w:pPr>
    </w:p>
    <w:p w14:paraId="5F71C82F" w14:textId="0EEC3F8F" w:rsidR="00E55F92" w:rsidRPr="00AD51F7" w:rsidRDefault="00E55F9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080546">
        <w:rPr>
          <w:rFonts w:ascii="Times New Roman" w:eastAsia="Century Gothic" w:hAnsi="Times New Roman" w:cs="Times New Roman"/>
          <w:sz w:val="27"/>
          <w:szCs w:val="27"/>
          <w:u w:val="single"/>
        </w:rPr>
        <w:t>20</w:t>
      </w:r>
      <w:r w:rsidRPr="00AD51F7">
        <w:rPr>
          <w:rFonts w:ascii="Times New Roman" w:eastAsia="Century Gothic" w:hAnsi="Times New Roman" w:cs="Times New Roman"/>
          <w:sz w:val="27"/>
          <w:szCs w:val="27"/>
        </w:rPr>
        <w:t> :</w:t>
      </w:r>
      <w:r w:rsidR="00CB2982" w:rsidRPr="00AD51F7">
        <w:rPr>
          <w:rFonts w:ascii="Times New Roman" w:eastAsia="Century Gothic" w:hAnsi="Times New Roman" w:cs="Times New Roman"/>
          <w:sz w:val="27"/>
          <w:szCs w:val="27"/>
        </w:rPr>
        <w:t xml:space="preserve"> </w:t>
      </w:r>
      <w:r w:rsidR="002331B8" w:rsidRPr="00AD51F7">
        <w:rPr>
          <w:rFonts w:ascii="Times New Roman" w:eastAsia="Century Gothic" w:hAnsi="Times New Roman" w:cs="Times New Roman"/>
          <w:sz w:val="27"/>
          <w:szCs w:val="27"/>
        </w:rPr>
        <w:t>L</w:t>
      </w:r>
      <w:r w:rsidR="00CB2982" w:rsidRPr="00AD51F7">
        <w:rPr>
          <w:rFonts w:ascii="Times New Roman" w:eastAsia="Century Gothic" w:hAnsi="Times New Roman" w:cs="Times New Roman"/>
          <w:sz w:val="27"/>
          <w:szCs w:val="27"/>
        </w:rPr>
        <w:t xml:space="preserve">a saisine du Conseil National de la Gouvernance du MAEP </w:t>
      </w:r>
      <w:r w:rsidR="002331B8" w:rsidRPr="00AD51F7">
        <w:rPr>
          <w:rFonts w:ascii="Times New Roman" w:eastAsia="Century Gothic" w:hAnsi="Times New Roman" w:cs="Times New Roman"/>
          <w:sz w:val="27"/>
          <w:szCs w:val="27"/>
        </w:rPr>
        <w:t xml:space="preserve">aux fins de toute évaluation </w:t>
      </w:r>
      <w:r w:rsidR="00CB2982" w:rsidRPr="00AD51F7">
        <w:rPr>
          <w:rFonts w:ascii="Times New Roman" w:eastAsia="Century Gothic" w:hAnsi="Times New Roman" w:cs="Times New Roman"/>
          <w:sz w:val="27"/>
          <w:szCs w:val="27"/>
        </w:rPr>
        <w:t xml:space="preserve">est faite exclusivement par le Président du Faso. </w:t>
      </w:r>
    </w:p>
    <w:p w14:paraId="2B199F59"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1102DEDE" w14:textId="2A135F27" w:rsidR="002331B8"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080546">
        <w:rPr>
          <w:rFonts w:ascii="Times New Roman" w:eastAsia="Century Gothic" w:hAnsi="Times New Roman" w:cs="Times New Roman"/>
          <w:sz w:val="27"/>
          <w:szCs w:val="27"/>
          <w:u w:val="single"/>
        </w:rPr>
        <w:t>21</w:t>
      </w:r>
      <w:r w:rsidRPr="00AD51F7">
        <w:rPr>
          <w:rFonts w:ascii="Times New Roman" w:eastAsia="Century Gothic" w:hAnsi="Times New Roman" w:cs="Times New Roman"/>
          <w:sz w:val="27"/>
          <w:szCs w:val="27"/>
        </w:rPr>
        <w:t xml:space="preserve"> : Les décisions du Conseil National de la Gouvernance du MAEP sont prises par consensus et le cas échéant à la majorité absolue. </w:t>
      </w:r>
    </w:p>
    <w:p w14:paraId="362CB3B4"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6BF6DE0C" w14:textId="268DC72F"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080546">
        <w:rPr>
          <w:rFonts w:ascii="Times New Roman" w:eastAsia="Century Gothic" w:hAnsi="Times New Roman" w:cs="Times New Roman"/>
          <w:sz w:val="27"/>
          <w:szCs w:val="27"/>
          <w:u w:val="single"/>
        </w:rPr>
        <w:t>22</w:t>
      </w:r>
      <w:r w:rsidRPr="00AD51F7">
        <w:rPr>
          <w:rFonts w:ascii="Times New Roman" w:eastAsia="Century Gothic" w:hAnsi="Times New Roman" w:cs="Times New Roman"/>
          <w:sz w:val="27"/>
          <w:szCs w:val="27"/>
        </w:rPr>
        <w:t>: Les délibérations et les conclusions des sessions du Conseil National de la Gouvernance du MAEP sont tr</w:t>
      </w:r>
      <w:r w:rsidR="00C33C7E">
        <w:rPr>
          <w:rFonts w:ascii="Times New Roman" w:eastAsia="Century Gothic" w:hAnsi="Times New Roman" w:cs="Times New Roman"/>
          <w:sz w:val="27"/>
          <w:szCs w:val="27"/>
        </w:rPr>
        <w:t xml:space="preserve">ansmises au Secrétaire Permanent </w:t>
      </w:r>
      <w:r w:rsidRPr="00AD51F7">
        <w:rPr>
          <w:rFonts w:ascii="Times New Roman" w:eastAsia="Century Gothic" w:hAnsi="Times New Roman" w:cs="Times New Roman"/>
          <w:sz w:val="27"/>
          <w:szCs w:val="27"/>
        </w:rPr>
        <w:t>du MAEP.</w:t>
      </w:r>
    </w:p>
    <w:p w14:paraId="78B17482"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4ACF8CB2" w14:textId="7B558241"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080546">
        <w:rPr>
          <w:rFonts w:ascii="Times New Roman" w:eastAsia="Century Gothic" w:hAnsi="Times New Roman" w:cs="Times New Roman"/>
          <w:sz w:val="27"/>
          <w:szCs w:val="27"/>
          <w:u w:val="single"/>
        </w:rPr>
        <w:t>23</w:t>
      </w:r>
      <w:r w:rsidRPr="00AD51F7">
        <w:rPr>
          <w:rFonts w:ascii="Times New Roman" w:eastAsia="Century Gothic" w:hAnsi="Times New Roman" w:cs="Times New Roman"/>
          <w:sz w:val="27"/>
          <w:szCs w:val="27"/>
        </w:rPr>
        <w:t xml:space="preserve"> : Les rapports d’évaluations, d’étape, ou tout autre rapport sur la gouvernance sont </w:t>
      </w:r>
      <w:r w:rsidR="00FD3A7F">
        <w:rPr>
          <w:rFonts w:ascii="Times New Roman" w:eastAsia="Century Gothic" w:hAnsi="Times New Roman" w:cs="Times New Roman"/>
          <w:sz w:val="27"/>
          <w:szCs w:val="27"/>
        </w:rPr>
        <w:t>transmis</w:t>
      </w:r>
      <w:r w:rsidR="00FD3A7F"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au Président du Faso.</w:t>
      </w:r>
    </w:p>
    <w:p w14:paraId="1755710B"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43DE6772" w14:textId="2F66E178" w:rsidR="00CB2982"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7B48F9">
        <w:rPr>
          <w:rFonts w:ascii="Times New Roman" w:eastAsia="Century Gothic" w:hAnsi="Times New Roman" w:cs="Times New Roman"/>
          <w:sz w:val="27"/>
          <w:szCs w:val="27"/>
          <w:u w:val="single"/>
        </w:rPr>
        <w:t>24</w:t>
      </w:r>
      <w:r w:rsidRPr="00AD51F7">
        <w:rPr>
          <w:rFonts w:ascii="Times New Roman" w:eastAsia="Century Gothic" w:hAnsi="Times New Roman" w:cs="Times New Roman"/>
          <w:sz w:val="27"/>
          <w:szCs w:val="27"/>
        </w:rPr>
        <w:t xml:space="preserve"> : Le Président du Conseil National de la Gouvernance du MAEP</w:t>
      </w:r>
      <w:r w:rsidRPr="00AD51F7" w:rsidDel="00CB2982">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 xml:space="preserve">est élu pour </w:t>
      </w:r>
      <w:r w:rsidR="001C38D1" w:rsidRPr="00AD51F7">
        <w:rPr>
          <w:rFonts w:ascii="Times New Roman" w:eastAsia="Century Gothic" w:hAnsi="Times New Roman" w:cs="Times New Roman"/>
          <w:sz w:val="27"/>
          <w:szCs w:val="27"/>
        </w:rPr>
        <w:t xml:space="preserve">un mandat de </w:t>
      </w:r>
      <w:r w:rsidR="00F15913" w:rsidRPr="00AD51F7">
        <w:rPr>
          <w:rFonts w:ascii="Times New Roman" w:eastAsia="Century Gothic" w:hAnsi="Times New Roman" w:cs="Times New Roman"/>
          <w:sz w:val="27"/>
          <w:szCs w:val="27"/>
        </w:rPr>
        <w:t xml:space="preserve">quatre </w:t>
      </w:r>
      <w:r w:rsidRPr="00AD51F7">
        <w:rPr>
          <w:rFonts w:ascii="Times New Roman" w:eastAsia="Century Gothic" w:hAnsi="Times New Roman" w:cs="Times New Roman"/>
          <w:sz w:val="27"/>
          <w:szCs w:val="27"/>
        </w:rPr>
        <w:t>(0</w:t>
      </w:r>
      <w:r w:rsidR="00F15913" w:rsidRPr="00AD51F7">
        <w:rPr>
          <w:rFonts w:ascii="Times New Roman" w:eastAsia="Century Gothic" w:hAnsi="Times New Roman" w:cs="Times New Roman"/>
          <w:sz w:val="27"/>
          <w:szCs w:val="27"/>
        </w:rPr>
        <w:t>4</w:t>
      </w:r>
      <w:r w:rsidRPr="00AD51F7">
        <w:rPr>
          <w:rFonts w:ascii="Times New Roman" w:eastAsia="Century Gothic" w:hAnsi="Times New Roman" w:cs="Times New Roman"/>
          <w:sz w:val="27"/>
          <w:szCs w:val="27"/>
        </w:rPr>
        <w:t>) ans non renouvelable</w:t>
      </w:r>
      <w:r w:rsidR="00FD3A7F">
        <w:rPr>
          <w:rFonts w:ascii="Times New Roman" w:eastAsia="Century Gothic" w:hAnsi="Times New Roman" w:cs="Times New Roman"/>
          <w:sz w:val="27"/>
          <w:szCs w:val="27"/>
        </w:rPr>
        <w:t>.</w:t>
      </w:r>
      <w:r w:rsidRPr="00AD51F7">
        <w:rPr>
          <w:rFonts w:ascii="Times New Roman" w:eastAsia="Century Gothic" w:hAnsi="Times New Roman" w:cs="Times New Roman"/>
          <w:sz w:val="27"/>
          <w:szCs w:val="27"/>
        </w:rPr>
        <w:t xml:space="preserve"> </w:t>
      </w:r>
    </w:p>
    <w:p w14:paraId="46335FF3" w14:textId="77777777" w:rsidR="00CB2982" w:rsidRPr="00AD51F7" w:rsidRDefault="00CB2982" w:rsidP="00AD51F7">
      <w:pPr>
        <w:spacing w:after="0" w:line="240" w:lineRule="auto"/>
        <w:jc w:val="both"/>
        <w:rPr>
          <w:rFonts w:ascii="Times New Roman" w:eastAsia="Century Gothic" w:hAnsi="Times New Roman" w:cs="Times New Roman"/>
          <w:sz w:val="27"/>
          <w:szCs w:val="27"/>
        </w:rPr>
      </w:pPr>
    </w:p>
    <w:p w14:paraId="3BF4B775" w14:textId="0F77302E" w:rsidR="00CB2982" w:rsidRPr="00AD51F7" w:rsidRDefault="007B48F9"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25</w:t>
      </w:r>
      <w:r w:rsidR="00CB2982" w:rsidRPr="00AD51F7">
        <w:rPr>
          <w:rFonts w:ascii="Times New Roman" w:eastAsia="Century Gothic" w:hAnsi="Times New Roman" w:cs="Times New Roman"/>
          <w:sz w:val="27"/>
          <w:szCs w:val="27"/>
        </w:rPr>
        <w:t xml:space="preserve"> : Les autres membres du Conseil National de la Gouvernance du MAEP sont nommés pour un mandat de trois (03) ans renouvelable une fois. </w:t>
      </w:r>
    </w:p>
    <w:p w14:paraId="362ED69A" w14:textId="77777777" w:rsidR="00CB2982" w:rsidRPr="00AD51F7" w:rsidRDefault="00CB2982" w:rsidP="00AD51F7">
      <w:pPr>
        <w:spacing w:after="0" w:line="240" w:lineRule="auto"/>
        <w:jc w:val="both"/>
        <w:rPr>
          <w:rFonts w:ascii="Times New Roman" w:eastAsia="Century Gothic" w:hAnsi="Times New Roman" w:cs="Times New Roman"/>
          <w:sz w:val="27"/>
          <w:szCs w:val="27"/>
        </w:rPr>
      </w:pPr>
    </w:p>
    <w:p w14:paraId="3DEB9648" w14:textId="4B741926" w:rsidR="00171108" w:rsidRDefault="007B48F9"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26</w:t>
      </w:r>
      <w:r w:rsidR="00CB2982" w:rsidRPr="00AD51F7">
        <w:rPr>
          <w:rFonts w:ascii="Times New Roman" w:eastAsia="Century Gothic" w:hAnsi="Times New Roman" w:cs="Times New Roman"/>
          <w:sz w:val="27"/>
          <w:szCs w:val="27"/>
        </w:rPr>
        <w:t>: En cas de vacance de poste</w:t>
      </w:r>
      <w:r w:rsidR="00DF588B">
        <w:rPr>
          <w:rFonts w:ascii="Times New Roman" w:eastAsia="Century Gothic" w:hAnsi="Times New Roman" w:cs="Times New Roman"/>
          <w:sz w:val="27"/>
          <w:szCs w:val="27"/>
        </w:rPr>
        <w:t xml:space="preserve"> d</w:t>
      </w:r>
      <w:r w:rsidR="00F6532D">
        <w:rPr>
          <w:rFonts w:ascii="Times New Roman" w:eastAsia="Century Gothic" w:hAnsi="Times New Roman" w:cs="Times New Roman"/>
          <w:sz w:val="27"/>
          <w:szCs w:val="27"/>
        </w:rPr>
        <w:t>e</w:t>
      </w:r>
      <w:r w:rsidR="00DF588B">
        <w:rPr>
          <w:rFonts w:ascii="Times New Roman" w:eastAsia="Century Gothic" w:hAnsi="Times New Roman" w:cs="Times New Roman"/>
          <w:sz w:val="27"/>
          <w:szCs w:val="27"/>
        </w:rPr>
        <w:t xml:space="preserve"> P</w:t>
      </w:r>
      <w:r w:rsidR="00171108">
        <w:rPr>
          <w:rFonts w:ascii="Times New Roman" w:eastAsia="Century Gothic" w:hAnsi="Times New Roman" w:cs="Times New Roman"/>
          <w:sz w:val="27"/>
          <w:szCs w:val="27"/>
        </w:rPr>
        <w:t>résident, l’intérim est assuré par le Vice-Président</w:t>
      </w:r>
      <w:r w:rsidR="00DF588B">
        <w:rPr>
          <w:rFonts w:ascii="Times New Roman" w:eastAsia="Century Gothic" w:hAnsi="Times New Roman" w:cs="Times New Roman"/>
          <w:sz w:val="27"/>
          <w:szCs w:val="27"/>
        </w:rPr>
        <w:t xml:space="preserve"> pour le reste du mandat</w:t>
      </w:r>
      <w:r w:rsidR="00171108">
        <w:rPr>
          <w:rFonts w:ascii="Times New Roman" w:eastAsia="Century Gothic" w:hAnsi="Times New Roman" w:cs="Times New Roman"/>
          <w:sz w:val="27"/>
          <w:szCs w:val="27"/>
        </w:rPr>
        <w:t xml:space="preserve">. </w:t>
      </w:r>
    </w:p>
    <w:p w14:paraId="11F114D0" w14:textId="77777777" w:rsidR="00171108" w:rsidRDefault="00171108" w:rsidP="00AD51F7">
      <w:pPr>
        <w:spacing w:after="0" w:line="240" w:lineRule="auto"/>
        <w:jc w:val="both"/>
        <w:rPr>
          <w:rFonts w:ascii="Times New Roman" w:eastAsia="Century Gothic" w:hAnsi="Times New Roman" w:cs="Times New Roman"/>
          <w:sz w:val="27"/>
          <w:szCs w:val="27"/>
        </w:rPr>
      </w:pPr>
    </w:p>
    <w:p w14:paraId="68B81C11" w14:textId="77777777" w:rsidR="00171108" w:rsidRDefault="00171108"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rPr>
        <w:t>Au terme de l’intérim, il est procédé à l’organisation d’élections du Président du Conseil pour un nouveau mandat de quatre ans.</w:t>
      </w:r>
    </w:p>
    <w:p w14:paraId="7A19B454" w14:textId="77777777" w:rsidR="00DF588B" w:rsidRDefault="00DF588B" w:rsidP="00AD51F7">
      <w:pPr>
        <w:spacing w:after="0" w:line="240" w:lineRule="auto"/>
        <w:jc w:val="both"/>
        <w:rPr>
          <w:rFonts w:ascii="Times New Roman" w:eastAsia="Century Gothic" w:hAnsi="Times New Roman" w:cs="Times New Roman"/>
          <w:sz w:val="27"/>
          <w:szCs w:val="27"/>
          <w:u w:val="single"/>
        </w:rPr>
      </w:pPr>
    </w:p>
    <w:p w14:paraId="4727F9E5" w14:textId="4D574928" w:rsidR="00171108" w:rsidRDefault="00F6532D"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2</w:t>
      </w:r>
      <w:r w:rsidR="007B48F9">
        <w:rPr>
          <w:rFonts w:ascii="Times New Roman" w:eastAsia="Century Gothic" w:hAnsi="Times New Roman" w:cs="Times New Roman"/>
          <w:sz w:val="27"/>
          <w:szCs w:val="27"/>
          <w:u w:val="single"/>
        </w:rPr>
        <w:t>7</w:t>
      </w:r>
      <w:r w:rsidR="00DF588B" w:rsidRPr="00916AD3">
        <w:rPr>
          <w:rFonts w:ascii="Times New Roman" w:eastAsia="Century Gothic" w:hAnsi="Times New Roman" w:cs="Times New Roman"/>
          <w:sz w:val="27"/>
          <w:szCs w:val="27"/>
        </w:rPr>
        <w:t xml:space="preserve"> : </w:t>
      </w:r>
      <w:r w:rsidR="00DF588B">
        <w:rPr>
          <w:rFonts w:ascii="Times New Roman" w:eastAsia="Century Gothic" w:hAnsi="Times New Roman" w:cs="Times New Roman"/>
          <w:sz w:val="27"/>
          <w:szCs w:val="27"/>
        </w:rPr>
        <w:t>En cas de vacance de</w:t>
      </w:r>
      <w:r w:rsidR="00DF588B" w:rsidRPr="00916AD3">
        <w:rPr>
          <w:rFonts w:ascii="Times New Roman" w:eastAsia="Century Gothic" w:hAnsi="Times New Roman" w:cs="Times New Roman"/>
          <w:sz w:val="27"/>
          <w:szCs w:val="27"/>
        </w:rPr>
        <w:t xml:space="preserve"> poste</w:t>
      </w:r>
      <w:r>
        <w:rPr>
          <w:rFonts w:ascii="Times New Roman" w:eastAsia="Century Gothic" w:hAnsi="Times New Roman" w:cs="Times New Roman"/>
          <w:sz w:val="27"/>
          <w:szCs w:val="27"/>
        </w:rPr>
        <w:t xml:space="preserve"> de</w:t>
      </w:r>
      <w:r w:rsidR="00DF588B">
        <w:rPr>
          <w:rFonts w:ascii="Times New Roman" w:eastAsia="Century Gothic" w:hAnsi="Times New Roman" w:cs="Times New Roman"/>
          <w:sz w:val="27"/>
          <w:szCs w:val="27"/>
        </w:rPr>
        <w:t xml:space="preserve"> Vice-Président,</w:t>
      </w:r>
      <w:r w:rsidR="00DF588B" w:rsidRPr="00DF588B">
        <w:rPr>
          <w:rFonts w:ascii="Times New Roman" w:eastAsia="Century Gothic" w:hAnsi="Times New Roman" w:cs="Times New Roman"/>
          <w:sz w:val="27"/>
          <w:szCs w:val="27"/>
        </w:rPr>
        <w:t xml:space="preserve"> </w:t>
      </w:r>
      <w:r w:rsidR="00DF588B">
        <w:rPr>
          <w:rFonts w:ascii="Times New Roman" w:eastAsia="Century Gothic" w:hAnsi="Times New Roman" w:cs="Times New Roman"/>
          <w:sz w:val="27"/>
          <w:szCs w:val="27"/>
        </w:rPr>
        <w:t xml:space="preserve">il est procédé à l’organisation d’élections </w:t>
      </w:r>
      <w:r>
        <w:rPr>
          <w:rFonts w:ascii="Times New Roman" w:eastAsia="Century Gothic" w:hAnsi="Times New Roman" w:cs="Times New Roman"/>
          <w:sz w:val="27"/>
          <w:szCs w:val="27"/>
        </w:rPr>
        <w:t>à l’occasion d’une session extraordinaire pour son remplacement</w:t>
      </w:r>
      <w:r w:rsidR="00DF588B">
        <w:rPr>
          <w:rFonts w:ascii="Times New Roman" w:eastAsia="Century Gothic" w:hAnsi="Times New Roman" w:cs="Times New Roman"/>
          <w:sz w:val="27"/>
          <w:szCs w:val="27"/>
        </w:rPr>
        <w:t>.</w:t>
      </w:r>
    </w:p>
    <w:p w14:paraId="63AA97F0" w14:textId="77777777" w:rsidR="00F6532D" w:rsidRDefault="00F6532D" w:rsidP="00AD51F7">
      <w:pPr>
        <w:spacing w:after="0" w:line="240" w:lineRule="auto"/>
        <w:jc w:val="both"/>
        <w:rPr>
          <w:rFonts w:ascii="Times New Roman" w:eastAsia="Century Gothic" w:hAnsi="Times New Roman" w:cs="Times New Roman"/>
          <w:sz w:val="27"/>
          <w:szCs w:val="27"/>
        </w:rPr>
      </w:pPr>
    </w:p>
    <w:p w14:paraId="2293B28C" w14:textId="37531B7B" w:rsidR="00F6532D" w:rsidRDefault="008E6A76"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28</w:t>
      </w:r>
      <w:r w:rsidR="00F6532D" w:rsidRPr="00916AD3">
        <w:rPr>
          <w:rFonts w:ascii="Times New Roman" w:eastAsia="Century Gothic" w:hAnsi="Times New Roman" w:cs="Times New Roman"/>
          <w:sz w:val="27"/>
          <w:szCs w:val="27"/>
        </w:rPr>
        <w:t xml:space="preserve"> :</w:t>
      </w:r>
      <w:r w:rsidR="00F6532D">
        <w:rPr>
          <w:rFonts w:ascii="Times New Roman" w:eastAsia="Century Gothic" w:hAnsi="Times New Roman" w:cs="Times New Roman"/>
          <w:sz w:val="27"/>
          <w:szCs w:val="27"/>
        </w:rPr>
        <w:t xml:space="preserve"> en cas de vacance de postes de Président et de Vice-Président, il est procédé à l’organisation d’élections pour leur remplacement.</w:t>
      </w:r>
    </w:p>
    <w:p w14:paraId="17356EF7" w14:textId="77777777" w:rsidR="00FD3A7F" w:rsidRDefault="00FD3A7F" w:rsidP="00AD51F7">
      <w:pPr>
        <w:spacing w:after="0" w:line="240" w:lineRule="auto"/>
        <w:jc w:val="both"/>
        <w:rPr>
          <w:rFonts w:ascii="Times New Roman" w:eastAsia="Century Gothic" w:hAnsi="Times New Roman" w:cs="Times New Roman"/>
          <w:sz w:val="27"/>
          <w:szCs w:val="27"/>
        </w:rPr>
      </w:pPr>
    </w:p>
    <w:p w14:paraId="77EEC5DB" w14:textId="0996EA47" w:rsidR="00CE327C" w:rsidRPr="00AD51F7" w:rsidRDefault="008E6A76"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29</w:t>
      </w:r>
      <w:r w:rsidR="00F6532D" w:rsidRPr="00916AD3">
        <w:rPr>
          <w:rFonts w:ascii="Times New Roman" w:eastAsia="Century Gothic" w:hAnsi="Times New Roman" w:cs="Times New Roman"/>
          <w:sz w:val="27"/>
          <w:szCs w:val="27"/>
        </w:rPr>
        <w:t xml:space="preserve"> :</w:t>
      </w:r>
      <w:r w:rsidR="00F6532D">
        <w:rPr>
          <w:rFonts w:ascii="Times New Roman" w:eastAsia="Century Gothic" w:hAnsi="Times New Roman" w:cs="Times New Roman"/>
          <w:sz w:val="27"/>
          <w:szCs w:val="27"/>
        </w:rPr>
        <w:t xml:space="preserve"> En cas</w:t>
      </w:r>
      <w:r w:rsidR="00F6532D" w:rsidRPr="00AD51F7">
        <w:rPr>
          <w:rFonts w:ascii="Times New Roman" w:eastAsia="Century Gothic" w:hAnsi="Times New Roman" w:cs="Times New Roman"/>
          <w:sz w:val="27"/>
          <w:szCs w:val="27"/>
        </w:rPr>
        <w:t xml:space="preserve"> </w:t>
      </w:r>
      <w:r w:rsidR="00F6532D">
        <w:rPr>
          <w:rFonts w:ascii="Times New Roman" w:eastAsia="Century Gothic" w:hAnsi="Times New Roman" w:cs="Times New Roman"/>
          <w:sz w:val="27"/>
          <w:szCs w:val="27"/>
        </w:rPr>
        <w:t>de perte de qualité d’un</w:t>
      </w:r>
      <w:r w:rsidR="00CB2982" w:rsidRPr="00AD51F7">
        <w:rPr>
          <w:rFonts w:ascii="Times New Roman" w:eastAsia="Century Gothic" w:hAnsi="Times New Roman" w:cs="Times New Roman"/>
          <w:sz w:val="27"/>
          <w:szCs w:val="27"/>
        </w:rPr>
        <w:t xml:space="preserve"> </w:t>
      </w:r>
      <w:r w:rsidR="00F6532D" w:rsidRPr="009F143D">
        <w:rPr>
          <w:rFonts w:ascii="Times New Roman" w:eastAsia="Century Gothic" w:hAnsi="Times New Roman" w:cs="Times New Roman"/>
          <w:sz w:val="27"/>
          <w:szCs w:val="27"/>
        </w:rPr>
        <w:t>membre</w:t>
      </w:r>
      <w:r w:rsidR="00F6532D">
        <w:rPr>
          <w:rFonts w:ascii="Times New Roman" w:eastAsia="Century Gothic" w:hAnsi="Times New Roman" w:cs="Times New Roman"/>
          <w:sz w:val="27"/>
          <w:szCs w:val="27"/>
        </w:rPr>
        <w:t xml:space="preserve"> du Conseil, il</w:t>
      </w:r>
      <w:r w:rsidR="00F6532D" w:rsidRPr="009F143D">
        <w:rPr>
          <w:rFonts w:ascii="Times New Roman" w:eastAsia="Century Gothic" w:hAnsi="Times New Roman" w:cs="Times New Roman"/>
          <w:sz w:val="27"/>
          <w:szCs w:val="27"/>
        </w:rPr>
        <w:t xml:space="preserve"> </w:t>
      </w:r>
      <w:r w:rsidR="00CB2982" w:rsidRPr="00AD51F7">
        <w:rPr>
          <w:rFonts w:ascii="Times New Roman" w:eastAsia="Century Gothic" w:hAnsi="Times New Roman" w:cs="Times New Roman"/>
          <w:sz w:val="27"/>
          <w:szCs w:val="27"/>
        </w:rPr>
        <w:t xml:space="preserve">est </w:t>
      </w:r>
      <w:r w:rsidR="00F6532D">
        <w:rPr>
          <w:rFonts w:ascii="Times New Roman" w:eastAsia="Century Gothic" w:hAnsi="Times New Roman" w:cs="Times New Roman"/>
          <w:sz w:val="27"/>
          <w:szCs w:val="27"/>
        </w:rPr>
        <w:t xml:space="preserve">procédé à son </w:t>
      </w:r>
      <w:r w:rsidR="00CB2982" w:rsidRPr="00AD51F7">
        <w:rPr>
          <w:rFonts w:ascii="Times New Roman" w:eastAsia="Century Gothic" w:hAnsi="Times New Roman" w:cs="Times New Roman"/>
          <w:sz w:val="27"/>
          <w:szCs w:val="27"/>
        </w:rPr>
        <w:t>remplac</w:t>
      </w:r>
      <w:r w:rsidR="00F6532D">
        <w:rPr>
          <w:rFonts w:ascii="Times New Roman" w:eastAsia="Century Gothic" w:hAnsi="Times New Roman" w:cs="Times New Roman"/>
          <w:sz w:val="27"/>
          <w:szCs w:val="27"/>
        </w:rPr>
        <w:t xml:space="preserve">ement </w:t>
      </w:r>
      <w:r w:rsidR="00CB2982" w:rsidRPr="00AD51F7">
        <w:rPr>
          <w:rFonts w:ascii="Times New Roman" w:eastAsia="Century Gothic" w:hAnsi="Times New Roman" w:cs="Times New Roman"/>
          <w:sz w:val="27"/>
          <w:szCs w:val="27"/>
        </w:rPr>
        <w:t xml:space="preserve"> par sa structure d’origine</w:t>
      </w:r>
      <w:r w:rsidR="00F6532D" w:rsidRPr="00F6532D">
        <w:rPr>
          <w:rFonts w:ascii="Times New Roman" w:eastAsia="Century Gothic" w:hAnsi="Times New Roman" w:cs="Times New Roman"/>
          <w:sz w:val="27"/>
          <w:szCs w:val="27"/>
        </w:rPr>
        <w:t xml:space="preserve"> </w:t>
      </w:r>
      <w:r w:rsidR="00F6532D" w:rsidRPr="00215786">
        <w:rPr>
          <w:rFonts w:ascii="Times New Roman" w:eastAsia="Century Gothic" w:hAnsi="Times New Roman" w:cs="Times New Roman"/>
          <w:sz w:val="27"/>
          <w:szCs w:val="27"/>
        </w:rPr>
        <w:t>pour le restant de la durée du mandat</w:t>
      </w:r>
      <w:r w:rsidR="00CB2982" w:rsidRPr="00AD51F7">
        <w:rPr>
          <w:rFonts w:ascii="Times New Roman" w:eastAsia="Century Gothic" w:hAnsi="Times New Roman" w:cs="Times New Roman"/>
          <w:sz w:val="27"/>
          <w:szCs w:val="27"/>
        </w:rPr>
        <w:t>.</w:t>
      </w:r>
    </w:p>
    <w:p w14:paraId="1E295161" w14:textId="77777777" w:rsidR="00F15913" w:rsidRPr="00AD51F7" w:rsidRDefault="00F15913" w:rsidP="00AD51F7">
      <w:pPr>
        <w:spacing w:after="0" w:line="240" w:lineRule="auto"/>
        <w:jc w:val="both"/>
        <w:rPr>
          <w:rFonts w:ascii="Times New Roman" w:eastAsia="Century Gothic" w:hAnsi="Times New Roman" w:cs="Times New Roman"/>
          <w:sz w:val="27"/>
          <w:szCs w:val="27"/>
        </w:rPr>
      </w:pPr>
    </w:p>
    <w:p w14:paraId="3223C297" w14:textId="7408C339" w:rsidR="00F15913" w:rsidRPr="00AD51F7" w:rsidRDefault="008E6A76"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lastRenderedPageBreak/>
        <w:t>Article 30</w:t>
      </w:r>
      <w:r w:rsidR="00F15913" w:rsidRPr="00AD51F7">
        <w:rPr>
          <w:rFonts w:ascii="Times New Roman" w:eastAsia="Century Gothic" w:hAnsi="Times New Roman" w:cs="Times New Roman"/>
          <w:sz w:val="27"/>
          <w:szCs w:val="27"/>
        </w:rPr>
        <w:t xml:space="preserve"> : Les sessions du Conseil National de la Gouvernance du MAEP ne peuvent  excéder une durée de cinq (05) jours.</w:t>
      </w:r>
    </w:p>
    <w:p w14:paraId="20ECF838"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3DFB3C42" w14:textId="2343B370"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Article</w:t>
      </w:r>
      <w:r w:rsidR="008E6A76">
        <w:rPr>
          <w:rFonts w:ascii="Times New Roman" w:eastAsia="Century Gothic" w:hAnsi="Times New Roman" w:cs="Times New Roman"/>
          <w:sz w:val="27"/>
          <w:szCs w:val="27"/>
          <w:u w:val="single"/>
        </w:rPr>
        <w:t xml:space="preserve"> 31</w:t>
      </w:r>
      <w:r w:rsidRPr="00AD51F7">
        <w:rPr>
          <w:rFonts w:ascii="Times New Roman" w:eastAsia="Century Gothic" w:hAnsi="Times New Roman" w:cs="Times New Roman"/>
          <w:sz w:val="27"/>
          <w:szCs w:val="27"/>
        </w:rPr>
        <w:t xml:space="preserve"> : Les membres du Conseil National de la Gouvernance du MAEP perçoivent une indemnité par session dont le montant </w:t>
      </w:r>
      <w:r w:rsidR="00F15913" w:rsidRPr="00AD51F7">
        <w:rPr>
          <w:rFonts w:ascii="Times New Roman" w:eastAsia="Century Gothic" w:hAnsi="Times New Roman" w:cs="Times New Roman"/>
          <w:sz w:val="27"/>
          <w:szCs w:val="27"/>
        </w:rPr>
        <w:t xml:space="preserve">est </w:t>
      </w:r>
      <w:r w:rsidRPr="00AD51F7">
        <w:rPr>
          <w:rFonts w:ascii="Times New Roman" w:eastAsia="Century Gothic" w:hAnsi="Times New Roman" w:cs="Times New Roman"/>
          <w:sz w:val="27"/>
          <w:szCs w:val="27"/>
        </w:rPr>
        <w:t xml:space="preserve">fixé par </w:t>
      </w:r>
      <w:r w:rsidR="00F15913" w:rsidRPr="00AD51F7">
        <w:rPr>
          <w:rFonts w:ascii="Times New Roman" w:eastAsia="Century Gothic" w:hAnsi="Times New Roman" w:cs="Times New Roman"/>
          <w:sz w:val="27"/>
          <w:szCs w:val="27"/>
        </w:rPr>
        <w:t>un arrêté conjoint du Ministre chargé des Affaires Etrangères et du Ministre chargé des Finances.</w:t>
      </w:r>
    </w:p>
    <w:p w14:paraId="6A43877E"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3BB1CC9B" w14:textId="77777777" w:rsidR="00CE327C" w:rsidRPr="00AD51F7" w:rsidRDefault="00CB2982" w:rsidP="00AD51F7">
      <w:pPr>
        <w:spacing w:after="0" w:line="240" w:lineRule="auto"/>
        <w:rPr>
          <w:rFonts w:ascii="Times New Roman" w:eastAsia="Century Gothic" w:hAnsi="Times New Roman" w:cs="Times New Roman"/>
          <w:sz w:val="27"/>
          <w:szCs w:val="27"/>
        </w:rPr>
      </w:pPr>
      <w:r w:rsidRPr="00AD51F7">
        <w:rPr>
          <w:rFonts w:ascii="Times New Roman" w:hAnsi="Times New Roman" w:cs="Times New Roman"/>
          <w:sz w:val="27"/>
          <w:szCs w:val="27"/>
        </w:rPr>
        <w:br w:type="page"/>
      </w:r>
    </w:p>
    <w:p w14:paraId="2F033C5D" w14:textId="77777777" w:rsidR="00CE327C" w:rsidRPr="00AD51F7" w:rsidRDefault="00CB2982" w:rsidP="00AD51F7">
      <w:pPr>
        <w:spacing w:after="0" w:line="240" w:lineRule="auto"/>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lastRenderedPageBreak/>
        <w:t xml:space="preserve">TITRE IV : LE SECRETARIAT </w:t>
      </w:r>
      <w:r w:rsidR="008D5586">
        <w:rPr>
          <w:rFonts w:ascii="Times New Roman" w:eastAsia="Century Gothic" w:hAnsi="Times New Roman" w:cs="Times New Roman"/>
          <w:b/>
          <w:sz w:val="27"/>
          <w:szCs w:val="27"/>
        </w:rPr>
        <w:t>PERMANENT</w:t>
      </w:r>
      <w:r w:rsidR="008D5586" w:rsidRPr="00AD51F7">
        <w:rPr>
          <w:rFonts w:ascii="Times New Roman" w:eastAsia="Century Gothic" w:hAnsi="Times New Roman" w:cs="Times New Roman"/>
          <w:b/>
          <w:sz w:val="27"/>
          <w:szCs w:val="27"/>
        </w:rPr>
        <w:t xml:space="preserve"> </w:t>
      </w:r>
    </w:p>
    <w:p w14:paraId="2A2F7E66" w14:textId="77777777" w:rsidR="00CE327C" w:rsidRPr="00AD51F7" w:rsidRDefault="00CB2982" w:rsidP="00AD51F7">
      <w:pPr>
        <w:spacing w:after="0" w:line="240" w:lineRule="auto"/>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DU MECANISME AFRICAIN D’EVALUATION PAR LES PAIRS</w:t>
      </w:r>
    </w:p>
    <w:p w14:paraId="7B10D4E2" w14:textId="77777777" w:rsidR="00CE327C" w:rsidRPr="00AD51F7" w:rsidRDefault="00CE327C" w:rsidP="00AD51F7">
      <w:pPr>
        <w:spacing w:after="0" w:line="240" w:lineRule="auto"/>
        <w:ind w:left="705" w:hanging="705"/>
        <w:jc w:val="both"/>
        <w:rPr>
          <w:rFonts w:ascii="Times New Roman" w:eastAsia="Century Gothic" w:hAnsi="Times New Roman" w:cs="Times New Roman"/>
          <w:sz w:val="27"/>
          <w:szCs w:val="27"/>
          <w:u w:val="single"/>
        </w:rPr>
      </w:pPr>
    </w:p>
    <w:p w14:paraId="4FC3ED65" w14:textId="77777777" w:rsidR="00CE327C" w:rsidRPr="00AD51F7" w:rsidRDefault="00CB2982" w:rsidP="00AD51F7">
      <w:pPr>
        <w:spacing w:after="0" w:line="240" w:lineRule="auto"/>
        <w:ind w:left="705" w:hanging="705"/>
        <w:jc w:val="both"/>
        <w:rPr>
          <w:rFonts w:ascii="Times New Roman" w:eastAsia="Century Gothic" w:hAnsi="Times New Roman" w:cs="Times New Roman"/>
          <w:b/>
          <w:sz w:val="27"/>
          <w:szCs w:val="27"/>
          <w:u w:val="single"/>
        </w:rPr>
      </w:pPr>
      <w:r w:rsidRPr="00AD51F7">
        <w:rPr>
          <w:rFonts w:ascii="Times New Roman" w:eastAsia="Century Gothic" w:hAnsi="Times New Roman" w:cs="Times New Roman"/>
          <w:b/>
          <w:sz w:val="27"/>
          <w:szCs w:val="27"/>
          <w:u w:val="single"/>
        </w:rPr>
        <w:t xml:space="preserve">CHAPITRE I : </w:t>
      </w:r>
      <w:r w:rsidRPr="00AD51F7">
        <w:rPr>
          <w:rFonts w:ascii="Times New Roman" w:eastAsia="Century Gothic" w:hAnsi="Times New Roman" w:cs="Times New Roman"/>
          <w:b/>
          <w:color w:val="FF0000"/>
          <w:sz w:val="27"/>
          <w:szCs w:val="27"/>
          <w:u w:val="single"/>
        </w:rPr>
        <w:t xml:space="preserve">DISPOSITIONS </w:t>
      </w:r>
      <w:r w:rsidR="000B6DC3" w:rsidRPr="00AD51F7">
        <w:rPr>
          <w:rFonts w:ascii="Times New Roman" w:eastAsia="Century Gothic" w:hAnsi="Times New Roman" w:cs="Times New Roman"/>
          <w:b/>
          <w:color w:val="FF0000"/>
          <w:sz w:val="27"/>
          <w:szCs w:val="27"/>
          <w:u w:val="single"/>
        </w:rPr>
        <w:t xml:space="preserve"> </w:t>
      </w:r>
      <w:r w:rsidR="008D5586">
        <w:rPr>
          <w:rFonts w:ascii="Times New Roman" w:eastAsia="Century Gothic" w:hAnsi="Times New Roman" w:cs="Times New Roman"/>
          <w:b/>
          <w:color w:val="FF0000"/>
          <w:sz w:val="27"/>
          <w:szCs w:val="27"/>
          <w:u w:val="single"/>
        </w:rPr>
        <w:t>GENERALES</w:t>
      </w:r>
    </w:p>
    <w:p w14:paraId="2A7708F2" w14:textId="77777777" w:rsidR="00774105" w:rsidRPr="00AD51F7" w:rsidRDefault="00774105" w:rsidP="00AD51F7">
      <w:pPr>
        <w:spacing w:after="0" w:line="240" w:lineRule="auto"/>
        <w:ind w:left="705" w:hanging="705"/>
        <w:jc w:val="both"/>
        <w:rPr>
          <w:rFonts w:ascii="Times New Roman" w:eastAsia="Century Gothic" w:hAnsi="Times New Roman" w:cs="Times New Roman"/>
          <w:b/>
          <w:sz w:val="27"/>
          <w:szCs w:val="27"/>
          <w:u w:val="single"/>
        </w:rPr>
      </w:pPr>
    </w:p>
    <w:p w14:paraId="339EE9CE" w14:textId="60C0C94B" w:rsidR="00774105" w:rsidRPr="00AD51F7" w:rsidRDefault="00330929" w:rsidP="00AD51F7">
      <w:pPr>
        <w:spacing w:after="0" w:line="240" w:lineRule="auto"/>
        <w:ind w:left="3"/>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32</w:t>
      </w:r>
      <w:r w:rsidR="00774105" w:rsidRPr="00AD51F7">
        <w:rPr>
          <w:rFonts w:ascii="Times New Roman" w:eastAsia="Century Gothic" w:hAnsi="Times New Roman" w:cs="Times New Roman"/>
          <w:sz w:val="27"/>
          <w:szCs w:val="27"/>
        </w:rPr>
        <w:t xml:space="preserve">: Le Secrétariat </w:t>
      </w:r>
      <w:r w:rsidR="008D5586">
        <w:rPr>
          <w:rFonts w:ascii="Times New Roman" w:eastAsia="Century Gothic" w:hAnsi="Times New Roman" w:cs="Times New Roman"/>
          <w:sz w:val="27"/>
          <w:szCs w:val="27"/>
        </w:rPr>
        <w:t>Permanent</w:t>
      </w:r>
      <w:r w:rsidR="00774105" w:rsidRPr="00AD51F7">
        <w:rPr>
          <w:rFonts w:ascii="Times New Roman" w:eastAsia="Century Gothic" w:hAnsi="Times New Roman" w:cs="Times New Roman"/>
          <w:sz w:val="27"/>
          <w:szCs w:val="27"/>
        </w:rPr>
        <w:t xml:space="preserve"> du MAEP est l’organe technique </w:t>
      </w:r>
      <w:r w:rsidR="00B70F54" w:rsidRPr="00AD51F7">
        <w:rPr>
          <w:rFonts w:ascii="Times New Roman" w:eastAsia="Century Gothic" w:hAnsi="Times New Roman" w:cs="Times New Roman"/>
          <w:sz w:val="27"/>
          <w:szCs w:val="27"/>
        </w:rPr>
        <w:t xml:space="preserve">et administratif chargé </w:t>
      </w:r>
      <w:r w:rsidR="00774105" w:rsidRPr="00AD51F7">
        <w:rPr>
          <w:rFonts w:ascii="Times New Roman" w:eastAsia="Century Gothic" w:hAnsi="Times New Roman" w:cs="Times New Roman"/>
          <w:sz w:val="27"/>
          <w:szCs w:val="27"/>
        </w:rPr>
        <w:t>de la mise en œuvre du MAEP au Burkina Faso.</w:t>
      </w:r>
    </w:p>
    <w:p w14:paraId="727C5F05" w14:textId="77777777" w:rsidR="00CE327C" w:rsidRPr="00AD51F7" w:rsidRDefault="00CE327C" w:rsidP="00AD51F7">
      <w:pPr>
        <w:spacing w:after="0" w:line="240" w:lineRule="auto"/>
        <w:ind w:left="705" w:hanging="705"/>
        <w:jc w:val="both"/>
        <w:rPr>
          <w:rFonts w:ascii="Times New Roman" w:eastAsia="Century Gothic" w:hAnsi="Times New Roman" w:cs="Times New Roman"/>
          <w:sz w:val="27"/>
          <w:szCs w:val="27"/>
        </w:rPr>
      </w:pPr>
    </w:p>
    <w:p w14:paraId="28564532" w14:textId="4E2D4DEA" w:rsidR="00CE327C" w:rsidRPr="00AD51F7" w:rsidRDefault="00330929" w:rsidP="00AD51F7">
      <w:pPr>
        <w:spacing w:after="0" w:line="240" w:lineRule="auto"/>
        <w:ind w:left="3"/>
        <w:jc w:val="both"/>
        <w:rPr>
          <w:rFonts w:ascii="Times New Roman" w:eastAsia="Century Gothic" w:hAnsi="Times New Roman" w:cs="Times New Roman"/>
          <w:sz w:val="27"/>
          <w:szCs w:val="27"/>
          <w:u w:val="single"/>
        </w:rPr>
      </w:pPr>
      <w:bookmarkStart w:id="1" w:name="_gjdgxs" w:colFirst="0" w:colLast="0"/>
      <w:bookmarkEnd w:id="1"/>
      <w:r>
        <w:rPr>
          <w:rFonts w:ascii="Times New Roman" w:eastAsia="Century Gothic" w:hAnsi="Times New Roman" w:cs="Times New Roman"/>
          <w:sz w:val="27"/>
          <w:szCs w:val="27"/>
          <w:u w:val="single"/>
        </w:rPr>
        <w:t>Article 33</w:t>
      </w:r>
      <w:r w:rsidR="00CB2982" w:rsidRPr="00AD51F7">
        <w:rPr>
          <w:rFonts w:ascii="Times New Roman" w:eastAsia="Century Gothic" w:hAnsi="Times New Roman" w:cs="Times New Roman"/>
          <w:sz w:val="27"/>
          <w:szCs w:val="27"/>
        </w:rPr>
        <w:t xml:space="preserve">: Le Secrétariat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00CB2982" w:rsidRPr="00AD51F7">
        <w:rPr>
          <w:rFonts w:ascii="Times New Roman" w:eastAsia="Century Gothic" w:hAnsi="Times New Roman" w:cs="Times New Roman"/>
          <w:sz w:val="27"/>
          <w:szCs w:val="27"/>
        </w:rPr>
        <w:t>du Mécanisme Africain d’Evaluation par les Pairs est placé</w:t>
      </w:r>
      <w:r w:rsidR="00523AE4" w:rsidRPr="00AD51F7">
        <w:rPr>
          <w:rFonts w:ascii="Times New Roman" w:eastAsia="Century Gothic" w:hAnsi="Times New Roman" w:cs="Times New Roman"/>
          <w:sz w:val="27"/>
          <w:szCs w:val="27"/>
        </w:rPr>
        <w:t xml:space="preserve"> sous </w:t>
      </w:r>
      <w:r w:rsidR="00B70F54" w:rsidRPr="00AD51F7">
        <w:rPr>
          <w:rFonts w:ascii="Times New Roman" w:eastAsia="Century Gothic" w:hAnsi="Times New Roman" w:cs="Times New Roman"/>
          <w:sz w:val="27"/>
          <w:szCs w:val="27"/>
        </w:rPr>
        <w:t xml:space="preserve">la </w:t>
      </w:r>
      <w:r w:rsidR="00523AE4" w:rsidRPr="00AD51F7">
        <w:rPr>
          <w:rFonts w:ascii="Times New Roman" w:eastAsia="Century Gothic" w:hAnsi="Times New Roman" w:cs="Times New Roman"/>
          <w:sz w:val="27"/>
          <w:szCs w:val="27"/>
        </w:rPr>
        <w:t xml:space="preserve">tutelle </w:t>
      </w:r>
      <w:r w:rsidR="00CB2982" w:rsidRPr="00AD51F7">
        <w:rPr>
          <w:rFonts w:ascii="Times New Roman" w:eastAsia="Century Gothic" w:hAnsi="Times New Roman" w:cs="Times New Roman"/>
          <w:sz w:val="27"/>
          <w:szCs w:val="27"/>
        </w:rPr>
        <w:t xml:space="preserve">du Ministère </w:t>
      </w:r>
      <w:r w:rsidR="00B70F54" w:rsidRPr="00AD51F7">
        <w:rPr>
          <w:rFonts w:ascii="Times New Roman" w:eastAsia="Century Gothic" w:hAnsi="Times New Roman" w:cs="Times New Roman"/>
          <w:sz w:val="27"/>
          <w:szCs w:val="27"/>
        </w:rPr>
        <w:t xml:space="preserve">en charge </w:t>
      </w:r>
      <w:r w:rsidR="00CB2982" w:rsidRPr="00AD51F7">
        <w:rPr>
          <w:rFonts w:ascii="Times New Roman" w:eastAsia="Century Gothic" w:hAnsi="Times New Roman" w:cs="Times New Roman"/>
          <w:sz w:val="27"/>
          <w:szCs w:val="27"/>
        </w:rPr>
        <w:t>des Affaires Etrangères.</w:t>
      </w:r>
    </w:p>
    <w:p w14:paraId="10A944BE" w14:textId="77777777" w:rsidR="00CE327C" w:rsidRPr="00AD51F7" w:rsidRDefault="00CE327C" w:rsidP="00AD51F7">
      <w:pPr>
        <w:spacing w:after="0" w:line="240" w:lineRule="auto"/>
        <w:ind w:left="3"/>
        <w:jc w:val="both"/>
        <w:rPr>
          <w:rFonts w:ascii="Times New Roman" w:eastAsia="Century Gothic" w:hAnsi="Times New Roman" w:cs="Times New Roman"/>
          <w:sz w:val="27"/>
          <w:szCs w:val="27"/>
          <w:u w:val="single"/>
        </w:rPr>
      </w:pPr>
    </w:p>
    <w:p w14:paraId="48BEDBA1" w14:textId="60CCB5B5" w:rsidR="00B70F54" w:rsidRPr="00AD51F7" w:rsidRDefault="00CB2982" w:rsidP="00AD51F7">
      <w:pPr>
        <w:spacing w:after="0" w:line="240" w:lineRule="auto"/>
        <w:ind w:left="3"/>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330929">
        <w:rPr>
          <w:rFonts w:ascii="Times New Roman" w:eastAsia="Century Gothic" w:hAnsi="Times New Roman" w:cs="Times New Roman"/>
          <w:sz w:val="27"/>
          <w:szCs w:val="27"/>
          <w:u w:val="single"/>
        </w:rPr>
        <w:t>34</w:t>
      </w:r>
      <w:r w:rsidRPr="00AD51F7">
        <w:rPr>
          <w:rFonts w:ascii="Times New Roman" w:eastAsia="Century Gothic" w:hAnsi="Times New Roman" w:cs="Times New Roman"/>
          <w:sz w:val="27"/>
          <w:szCs w:val="27"/>
        </w:rPr>
        <w:t xml:space="preserve"> : </w:t>
      </w:r>
      <w:r w:rsidR="00B70F54" w:rsidRPr="00AD51F7">
        <w:rPr>
          <w:rFonts w:ascii="Times New Roman" w:eastAsia="Century Gothic" w:hAnsi="Times New Roman" w:cs="Times New Roman"/>
          <w:sz w:val="27"/>
          <w:szCs w:val="27"/>
        </w:rPr>
        <w:t xml:space="preserve">Le Secrétariat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00B70F54" w:rsidRPr="00AD51F7">
        <w:rPr>
          <w:rFonts w:ascii="Times New Roman" w:eastAsia="Century Gothic" w:hAnsi="Times New Roman" w:cs="Times New Roman"/>
          <w:sz w:val="27"/>
          <w:szCs w:val="27"/>
        </w:rPr>
        <w:t>du MAEP assure la liaison entre le Conseil National de la Gouvernance, le Point Focal et le Secrétariat continental du MAEP.</w:t>
      </w:r>
    </w:p>
    <w:p w14:paraId="5CFC8894" w14:textId="77777777" w:rsidR="00B70F54" w:rsidRPr="00AD51F7" w:rsidRDefault="00B70F54" w:rsidP="00AD51F7">
      <w:pPr>
        <w:spacing w:after="0" w:line="240" w:lineRule="auto"/>
        <w:ind w:left="3"/>
        <w:jc w:val="both"/>
        <w:rPr>
          <w:rFonts w:ascii="Times New Roman" w:eastAsia="Century Gothic" w:hAnsi="Times New Roman" w:cs="Times New Roman"/>
          <w:sz w:val="27"/>
          <w:szCs w:val="27"/>
        </w:rPr>
      </w:pPr>
    </w:p>
    <w:p w14:paraId="5F106E7B" w14:textId="1641DC26" w:rsidR="00CE327C" w:rsidRPr="00AD51F7" w:rsidRDefault="00330929" w:rsidP="00AD51F7">
      <w:pPr>
        <w:spacing w:after="0" w:line="240" w:lineRule="auto"/>
        <w:ind w:left="3"/>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35</w:t>
      </w:r>
      <w:r w:rsidR="00B70F54" w:rsidRPr="00AD51F7">
        <w:rPr>
          <w:rFonts w:ascii="Times New Roman" w:eastAsia="Century Gothic" w:hAnsi="Times New Roman" w:cs="Times New Roman"/>
          <w:sz w:val="27"/>
          <w:szCs w:val="27"/>
        </w:rPr>
        <w:t xml:space="preserve"> : Le Secrétariat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00B70F54" w:rsidRPr="00AD51F7">
        <w:rPr>
          <w:rFonts w:ascii="Times New Roman" w:eastAsia="Century Gothic" w:hAnsi="Times New Roman" w:cs="Times New Roman"/>
          <w:sz w:val="27"/>
          <w:szCs w:val="27"/>
        </w:rPr>
        <w:t>facilite et appuie le travail des institutions techniques de recherche à l’occasion des évaluations.</w:t>
      </w:r>
    </w:p>
    <w:p w14:paraId="146B40EC" w14:textId="77777777" w:rsidR="00CE327C" w:rsidRPr="00AD51F7" w:rsidRDefault="00CE327C" w:rsidP="00AD51F7">
      <w:pPr>
        <w:spacing w:after="0" w:line="240" w:lineRule="auto"/>
        <w:ind w:left="3"/>
        <w:jc w:val="both"/>
        <w:rPr>
          <w:rFonts w:ascii="Times New Roman" w:eastAsia="Century Gothic" w:hAnsi="Times New Roman" w:cs="Times New Roman"/>
          <w:sz w:val="27"/>
          <w:szCs w:val="27"/>
          <w:u w:val="single"/>
        </w:rPr>
      </w:pPr>
    </w:p>
    <w:p w14:paraId="71A66836" w14:textId="0C72B503" w:rsidR="00F1112E" w:rsidRPr="00AD51F7" w:rsidRDefault="00CB2982" w:rsidP="00AD51F7">
      <w:pPr>
        <w:spacing w:after="0" w:line="240" w:lineRule="auto"/>
        <w:ind w:left="3"/>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330929">
        <w:rPr>
          <w:rFonts w:ascii="Times New Roman" w:eastAsia="Century Gothic" w:hAnsi="Times New Roman" w:cs="Times New Roman"/>
          <w:sz w:val="27"/>
          <w:szCs w:val="27"/>
          <w:u w:val="single"/>
        </w:rPr>
        <w:t>36</w:t>
      </w:r>
      <w:r w:rsidRPr="00AD51F7">
        <w:rPr>
          <w:rFonts w:ascii="Times New Roman" w:eastAsia="Century Gothic" w:hAnsi="Times New Roman" w:cs="Times New Roman"/>
          <w:sz w:val="27"/>
          <w:szCs w:val="27"/>
        </w:rPr>
        <w:t xml:space="preserve">: Le Secrétariat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 xml:space="preserve">du MAEP est dirigé par un Secrétaire </w:t>
      </w:r>
      <w:r w:rsidR="000D5E72">
        <w:rPr>
          <w:rFonts w:ascii="Times New Roman" w:eastAsia="Century Gothic" w:hAnsi="Times New Roman" w:cs="Times New Roman"/>
          <w:sz w:val="27"/>
          <w:szCs w:val="27"/>
        </w:rPr>
        <w:t>Permanent</w:t>
      </w:r>
      <w:r w:rsidR="000D5E72" w:rsidRPr="00916AD3">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nommé par décret en Conseil des Ministres</w:t>
      </w:r>
      <w:r w:rsidR="00F1112E" w:rsidRPr="00AD51F7">
        <w:rPr>
          <w:rFonts w:ascii="Times New Roman" w:eastAsia="Century Gothic" w:hAnsi="Times New Roman" w:cs="Times New Roman"/>
          <w:sz w:val="27"/>
          <w:szCs w:val="27"/>
        </w:rPr>
        <w:t xml:space="preserve"> sur proposition du Ministre chargé des Affaires </w:t>
      </w:r>
      <w:r w:rsidR="00C82809" w:rsidRPr="00AD51F7">
        <w:rPr>
          <w:rFonts w:ascii="Times New Roman" w:eastAsia="Century Gothic" w:hAnsi="Times New Roman" w:cs="Times New Roman"/>
          <w:sz w:val="27"/>
          <w:szCs w:val="27"/>
        </w:rPr>
        <w:t>Étrangères</w:t>
      </w:r>
      <w:r w:rsidRPr="00AD51F7">
        <w:rPr>
          <w:rFonts w:ascii="Times New Roman" w:eastAsia="Century Gothic" w:hAnsi="Times New Roman" w:cs="Times New Roman"/>
          <w:sz w:val="27"/>
          <w:szCs w:val="27"/>
        </w:rPr>
        <w:t xml:space="preserve">. </w:t>
      </w:r>
    </w:p>
    <w:p w14:paraId="17F8CE97" w14:textId="77777777" w:rsidR="00F1112E" w:rsidRPr="00AD51F7" w:rsidRDefault="00F1112E" w:rsidP="00AD51F7">
      <w:pPr>
        <w:spacing w:after="0" w:line="240" w:lineRule="auto"/>
        <w:ind w:left="3"/>
        <w:jc w:val="both"/>
        <w:rPr>
          <w:rFonts w:ascii="Times New Roman" w:eastAsia="Century Gothic" w:hAnsi="Times New Roman" w:cs="Times New Roman"/>
          <w:sz w:val="27"/>
          <w:szCs w:val="27"/>
        </w:rPr>
      </w:pPr>
    </w:p>
    <w:p w14:paraId="3F1A2AC8" w14:textId="77777777" w:rsidR="00CE327C" w:rsidRPr="00AD51F7" w:rsidRDefault="00CB2982" w:rsidP="00AD51F7">
      <w:pPr>
        <w:spacing w:after="0" w:line="240" w:lineRule="auto"/>
        <w:ind w:left="3"/>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Le Secrétaire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 xml:space="preserve">du MAEP </w:t>
      </w:r>
      <w:r w:rsidR="00F1112E" w:rsidRPr="00AD51F7">
        <w:rPr>
          <w:rFonts w:ascii="Times New Roman" w:eastAsia="Century Gothic" w:hAnsi="Times New Roman" w:cs="Times New Roman"/>
          <w:sz w:val="27"/>
          <w:szCs w:val="27"/>
        </w:rPr>
        <w:t xml:space="preserve"> est </w:t>
      </w:r>
      <w:r w:rsidRPr="00AD51F7">
        <w:rPr>
          <w:rFonts w:ascii="Times New Roman" w:eastAsia="Century Gothic" w:hAnsi="Times New Roman" w:cs="Times New Roman"/>
          <w:sz w:val="27"/>
          <w:szCs w:val="27"/>
        </w:rPr>
        <w:t xml:space="preserve"> </w:t>
      </w:r>
      <w:r w:rsidR="00F1112E" w:rsidRPr="00AD51F7">
        <w:rPr>
          <w:rFonts w:ascii="Times New Roman" w:eastAsia="Century Gothic" w:hAnsi="Times New Roman" w:cs="Times New Roman"/>
          <w:sz w:val="27"/>
          <w:szCs w:val="27"/>
        </w:rPr>
        <w:t>nommé Ambassadeur</w:t>
      </w:r>
      <w:r w:rsidR="000C601B" w:rsidRPr="00AD51F7">
        <w:rPr>
          <w:rFonts w:ascii="Times New Roman" w:eastAsia="Century Gothic" w:hAnsi="Times New Roman" w:cs="Times New Roman"/>
          <w:sz w:val="27"/>
          <w:szCs w:val="27"/>
        </w:rPr>
        <w:t>. I</w:t>
      </w:r>
      <w:r w:rsidR="00087A1C" w:rsidRPr="00AD51F7">
        <w:rPr>
          <w:rFonts w:ascii="Times New Roman" w:eastAsia="Century Gothic" w:hAnsi="Times New Roman" w:cs="Times New Roman"/>
          <w:sz w:val="27"/>
          <w:szCs w:val="27"/>
        </w:rPr>
        <w:t>l a rang de</w:t>
      </w:r>
      <w:r w:rsidR="000C601B" w:rsidRPr="00AD51F7">
        <w:rPr>
          <w:rFonts w:ascii="Times New Roman" w:eastAsia="Century Gothic" w:hAnsi="Times New Roman" w:cs="Times New Roman"/>
          <w:sz w:val="27"/>
          <w:szCs w:val="27"/>
        </w:rPr>
        <w:t> </w:t>
      </w:r>
      <w:r w:rsidR="008D5586" w:rsidRPr="00E575BF">
        <w:rPr>
          <w:rFonts w:ascii="Times New Roman" w:eastAsia="Century Gothic" w:hAnsi="Times New Roman" w:cs="Times New Roman"/>
          <w:sz w:val="27"/>
          <w:szCs w:val="27"/>
        </w:rPr>
        <w:t>Conseiller Technique.</w:t>
      </w:r>
      <w:r w:rsidR="00087A1C" w:rsidRPr="00AD51F7">
        <w:rPr>
          <w:rFonts w:ascii="Times New Roman" w:eastAsia="Century Gothic" w:hAnsi="Times New Roman" w:cs="Times New Roman"/>
          <w:sz w:val="27"/>
          <w:szCs w:val="27"/>
        </w:rPr>
        <w:t xml:space="preserve"> </w:t>
      </w:r>
    </w:p>
    <w:p w14:paraId="69E80FC6" w14:textId="77777777" w:rsidR="009A52E5" w:rsidRPr="00AD51F7" w:rsidRDefault="009A52E5" w:rsidP="00AD51F7">
      <w:pPr>
        <w:spacing w:after="0" w:line="240" w:lineRule="auto"/>
        <w:ind w:firstLine="3"/>
        <w:jc w:val="both"/>
        <w:rPr>
          <w:rFonts w:ascii="Times New Roman" w:eastAsia="Century Gothic" w:hAnsi="Times New Roman" w:cs="Times New Roman"/>
          <w:sz w:val="27"/>
          <w:szCs w:val="27"/>
          <w:u w:val="single"/>
        </w:rPr>
      </w:pPr>
    </w:p>
    <w:p w14:paraId="06B205F6" w14:textId="61F10659" w:rsidR="009A52E5" w:rsidRPr="00AD51F7" w:rsidRDefault="00330929" w:rsidP="00AD51F7">
      <w:pPr>
        <w:spacing w:after="0" w:line="240" w:lineRule="auto"/>
        <w:ind w:firstLine="3"/>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37</w:t>
      </w:r>
      <w:r w:rsidR="009A52E5" w:rsidRPr="00AD51F7">
        <w:rPr>
          <w:rFonts w:ascii="Times New Roman" w:eastAsia="Century Gothic" w:hAnsi="Times New Roman" w:cs="Times New Roman"/>
          <w:sz w:val="27"/>
          <w:szCs w:val="27"/>
        </w:rPr>
        <w:t xml:space="preserve"> : Le Secrétaire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009A52E5" w:rsidRPr="00AD51F7">
        <w:rPr>
          <w:rFonts w:ascii="Times New Roman" w:eastAsia="Century Gothic" w:hAnsi="Times New Roman" w:cs="Times New Roman"/>
          <w:sz w:val="27"/>
          <w:szCs w:val="27"/>
        </w:rPr>
        <w:t>prépare chaque année le projet du budget qui est discuté et validé par le Conseil National de la Gouvernance du MAEP.</w:t>
      </w:r>
    </w:p>
    <w:p w14:paraId="769B5879" w14:textId="77777777" w:rsidR="00CE327C" w:rsidRPr="00AD51F7" w:rsidRDefault="00CE327C" w:rsidP="00AD51F7">
      <w:pPr>
        <w:spacing w:after="0" w:line="240" w:lineRule="auto"/>
        <w:ind w:firstLine="3"/>
        <w:jc w:val="both"/>
        <w:rPr>
          <w:rFonts w:ascii="Times New Roman" w:eastAsia="Century Gothic" w:hAnsi="Times New Roman" w:cs="Times New Roman"/>
          <w:sz w:val="27"/>
          <w:szCs w:val="27"/>
          <w:u w:val="single"/>
        </w:rPr>
      </w:pPr>
    </w:p>
    <w:p w14:paraId="409E1D4E" w14:textId="7B711C45" w:rsidR="009A52E5" w:rsidRPr="00AD51F7" w:rsidRDefault="00CB2982" w:rsidP="00AD51F7">
      <w:pPr>
        <w:spacing w:after="0" w:line="240" w:lineRule="auto"/>
        <w:ind w:firstLine="3"/>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330929">
        <w:rPr>
          <w:rFonts w:ascii="Times New Roman" w:eastAsia="Century Gothic" w:hAnsi="Times New Roman" w:cs="Times New Roman"/>
          <w:sz w:val="27"/>
          <w:szCs w:val="27"/>
          <w:u w:val="single"/>
        </w:rPr>
        <w:t>38</w:t>
      </w:r>
      <w:r w:rsidRPr="00AD51F7">
        <w:rPr>
          <w:rFonts w:ascii="Times New Roman" w:eastAsia="Century Gothic" w:hAnsi="Times New Roman" w:cs="Times New Roman"/>
          <w:sz w:val="27"/>
          <w:szCs w:val="27"/>
        </w:rPr>
        <w:t xml:space="preserve">: Le Secrétaire </w:t>
      </w:r>
      <w:r w:rsidR="008D5586">
        <w:rPr>
          <w:rFonts w:ascii="Times New Roman" w:eastAsia="Century Gothic" w:hAnsi="Times New Roman" w:cs="Times New Roman"/>
          <w:sz w:val="27"/>
          <w:szCs w:val="27"/>
        </w:rPr>
        <w:t>Permanent</w:t>
      </w:r>
      <w:r w:rsidR="008D5586" w:rsidRPr="00916AD3">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 xml:space="preserve">du MAEP est ordonnateur </w:t>
      </w:r>
      <w:r w:rsidR="009A52E5" w:rsidRPr="00AD51F7">
        <w:rPr>
          <w:rFonts w:ascii="Times New Roman" w:eastAsia="Century Gothic" w:hAnsi="Times New Roman" w:cs="Times New Roman"/>
          <w:sz w:val="27"/>
          <w:szCs w:val="27"/>
        </w:rPr>
        <w:t xml:space="preserve">délégué </w:t>
      </w:r>
      <w:r w:rsidRPr="00AD51F7">
        <w:rPr>
          <w:rFonts w:ascii="Times New Roman" w:eastAsia="Century Gothic" w:hAnsi="Times New Roman" w:cs="Times New Roman"/>
          <w:sz w:val="27"/>
          <w:szCs w:val="27"/>
        </w:rPr>
        <w:t xml:space="preserve">des crédits budgétaires inscrits au </w:t>
      </w:r>
      <w:r w:rsidR="009A52E5" w:rsidRPr="00AD51F7">
        <w:rPr>
          <w:rFonts w:ascii="Times New Roman" w:eastAsia="Century Gothic" w:hAnsi="Times New Roman" w:cs="Times New Roman"/>
          <w:sz w:val="27"/>
          <w:szCs w:val="27"/>
        </w:rPr>
        <w:t xml:space="preserve">budget </w:t>
      </w:r>
      <w:r w:rsidRPr="00AD51F7">
        <w:rPr>
          <w:rFonts w:ascii="Times New Roman" w:eastAsia="Century Gothic" w:hAnsi="Times New Roman" w:cs="Times New Roman"/>
          <w:sz w:val="27"/>
          <w:szCs w:val="27"/>
        </w:rPr>
        <w:t xml:space="preserve">Secrétariat National du MAEP. </w:t>
      </w:r>
    </w:p>
    <w:p w14:paraId="0CD72337" w14:textId="77777777" w:rsidR="00CE327C" w:rsidRPr="00AD51F7" w:rsidRDefault="00CE327C" w:rsidP="00AD51F7">
      <w:pPr>
        <w:spacing w:after="0" w:line="240" w:lineRule="auto"/>
        <w:ind w:left="1410" w:hanging="1410"/>
        <w:rPr>
          <w:rFonts w:ascii="Times New Roman" w:eastAsia="Century Gothic" w:hAnsi="Times New Roman" w:cs="Times New Roman"/>
          <w:sz w:val="27"/>
          <w:szCs w:val="27"/>
        </w:rPr>
      </w:pPr>
    </w:p>
    <w:p w14:paraId="346E9B58" w14:textId="77777777" w:rsidR="00CE327C" w:rsidRPr="00AD51F7" w:rsidRDefault="00CB2982" w:rsidP="00AD51F7">
      <w:pPr>
        <w:spacing w:after="0" w:line="240" w:lineRule="auto"/>
        <w:ind w:left="1410" w:hanging="1410"/>
        <w:rPr>
          <w:rFonts w:ascii="Times New Roman" w:eastAsia="Century Gothic" w:hAnsi="Times New Roman" w:cs="Times New Roman"/>
          <w:b/>
          <w:sz w:val="27"/>
          <w:szCs w:val="27"/>
          <w:u w:val="single"/>
        </w:rPr>
      </w:pPr>
      <w:r w:rsidRPr="00AD51F7">
        <w:rPr>
          <w:rFonts w:ascii="Times New Roman" w:eastAsia="Century Gothic" w:hAnsi="Times New Roman" w:cs="Times New Roman"/>
          <w:b/>
          <w:sz w:val="27"/>
          <w:szCs w:val="27"/>
          <w:u w:val="single"/>
        </w:rPr>
        <w:t>CHAPITRE II : ATTRIBUTIONS</w:t>
      </w:r>
    </w:p>
    <w:p w14:paraId="124A58D0"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u w:val="single"/>
        </w:rPr>
      </w:pPr>
    </w:p>
    <w:p w14:paraId="493DCEDF" w14:textId="396E269B" w:rsidR="00CE327C" w:rsidRPr="00AD51F7" w:rsidRDefault="00CB2982" w:rsidP="00AD51F7">
      <w:pPr>
        <w:spacing w:after="0" w:line="240" w:lineRule="auto"/>
        <w:jc w:val="both"/>
        <w:rPr>
          <w:rFonts w:ascii="Times New Roman" w:eastAsia="Century Gothic" w:hAnsi="Times New Roman" w:cs="Times New Roman"/>
          <w:color w:val="FF0000"/>
          <w:sz w:val="27"/>
          <w:szCs w:val="27"/>
        </w:rPr>
      </w:pPr>
      <w:r w:rsidRPr="00AD51F7">
        <w:rPr>
          <w:rFonts w:ascii="Times New Roman" w:eastAsia="Century Gothic" w:hAnsi="Times New Roman" w:cs="Times New Roman"/>
          <w:sz w:val="27"/>
          <w:szCs w:val="27"/>
          <w:u w:val="single"/>
        </w:rPr>
        <w:t xml:space="preserve">Article </w:t>
      </w:r>
      <w:r w:rsidR="0045466B">
        <w:rPr>
          <w:rFonts w:ascii="Times New Roman" w:eastAsia="Century Gothic" w:hAnsi="Times New Roman" w:cs="Times New Roman"/>
          <w:sz w:val="27"/>
          <w:szCs w:val="27"/>
          <w:u w:val="single"/>
        </w:rPr>
        <w:t>39</w:t>
      </w:r>
      <w:r w:rsidRPr="00AD51F7">
        <w:rPr>
          <w:rFonts w:ascii="Times New Roman" w:eastAsia="Century Gothic" w:hAnsi="Times New Roman" w:cs="Times New Roman"/>
          <w:sz w:val="27"/>
          <w:szCs w:val="27"/>
          <w:u w:val="single"/>
        </w:rPr>
        <w:t> </w:t>
      </w:r>
      <w:r w:rsidRPr="00AD51F7">
        <w:rPr>
          <w:rFonts w:ascii="Times New Roman" w:eastAsia="Century Gothic" w:hAnsi="Times New Roman" w:cs="Times New Roman"/>
          <w:sz w:val="27"/>
          <w:szCs w:val="27"/>
        </w:rPr>
        <w:t>:</w:t>
      </w:r>
      <w:r w:rsidRPr="00AD51F7">
        <w:rPr>
          <w:rFonts w:ascii="Times New Roman" w:eastAsia="Century Gothic" w:hAnsi="Times New Roman" w:cs="Times New Roman"/>
          <w:sz w:val="27"/>
          <w:szCs w:val="27"/>
        </w:rPr>
        <w:tab/>
      </w:r>
      <w:r w:rsidR="00652BC2" w:rsidRPr="00AD51F7">
        <w:rPr>
          <w:rFonts w:ascii="Times New Roman" w:eastAsia="Century Gothic" w:hAnsi="Times New Roman" w:cs="Times New Roman"/>
          <w:sz w:val="27"/>
          <w:szCs w:val="27"/>
        </w:rPr>
        <w:t>L</w:t>
      </w:r>
      <w:r w:rsidRPr="00AD51F7">
        <w:rPr>
          <w:rFonts w:ascii="Times New Roman" w:eastAsia="Century Gothic" w:hAnsi="Times New Roman" w:cs="Times New Roman"/>
          <w:sz w:val="27"/>
          <w:szCs w:val="27"/>
        </w:rPr>
        <w:t>e Secréta</w:t>
      </w:r>
      <w:r w:rsidR="00652BC2" w:rsidRPr="00AD51F7">
        <w:rPr>
          <w:rFonts w:ascii="Times New Roman" w:eastAsia="Century Gothic" w:hAnsi="Times New Roman" w:cs="Times New Roman"/>
          <w:sz w:val="27"/>
          <w:szCs w:val="27"/>
        </w:rPr>
        <w:t>riat</w:t>
      </w:r>
      <w:r w:rsidRPr="00AD51F7">
        <w:rPr>
          <w:rFonts w:ascii="Times New Roman" w:eastAsia="Century Gothic" w:hAnsi="Times New Roman" w:cs="Times New Roman"/>
          <w:sz w:val="27"/>
          <w:szCs w:val="27"/>
        </w:rPr>
        <w:t xml:space="preserve"> </w:t>
      </w:r>
      <w:r w:rsidR="000D5E72">
        <w:rPr>
          <w:rFonts w:ascii="Times New Roman" w:eastAsia="Century Gothic" w:hAnsi="Times New Roman" w:cs="Times New Roman"/>
          <w:sz w:val="27"/>
          <w:szCs w:val="27"/>
        </w:rPr>
        <w:t>Permanent</w:t>
      </w:r>
      <w:r w:rsidR="000D5E72" w:rsidRPr="00916AD3">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du MAEP est chargé :</w:t>
      </w:r>
    </w:p>
    <w:p w14:paraId="63361A66" w14:textId="7777777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la mise en œuvre des décisions prises par le Conseil National de la Gouvernance du MAEP ;</w:t>
      </w:r>
    </w:p>
    <w:p w14:paraId="2D9FAFA5" w14:textId="7777777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la liaison administrative avec le Secrétariat Continental du Mécanisme Africain d’Evaluation par les Pairs, le Secrétariat du NEPAD et avec toutes autres institutions nationales, africaines et internationales concernées par le Mécanisme Africain d’Evaluation par les Pairs ;</w:t>
      </w:r>
    </w:p>
    <w:p w14:paraId="622218B1" w14:textId="7777777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la préparation au plan technique et ce, sur instructions du Ministre Point Focal du MAEP, de la participation du Burkina Faso au Forum africain sur la gouvernance ;</w:t>
      </w:r>
    </w:p>
    <w:p w14:paraId="511A30A4" w14:textId="40BA64C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de l’organisation </w:t>
      </w:r>
      <w:r w:rsidR="008D4C81" w:rsidRPr="00AD51F7">
        <w:rPr>
          <w:rFonts w:ascii="Times New Roman" w:eastAsia="Century Gothic" w:hAnsi="Times New Roman" w:cs="Times New Roman"/>
          <w:color w:val="000000"/>
          <w:sz w:val="27"/>
          <w:szCs w:val="27"/>
        </w:rPr>
        <w:t>aux plans techniques et matériels des missions de l’équipe de soutien du Secrétariat Continental du Mécanisme Africain d’ Evaluation</w:t>
      </w:r>
      <w:r w:rsidRPr="00AD51F7">
        <w:rPr>
          <w:rFonts w:ascii="Times New Roman" w:eastAsia="Century Gothic" w:hAnsi="Times New Roman" w:cs="Times New Roman"/>
          <w:color w:val="000000"/>
          <w:sz w:val="27"/>
          <w:szCs w:val="27"/>
        </w:rPr>
        <w:t xml:space="preserve"> par les Pairs ;</w:t>
      </w:r>
    </w:p>
    <w:p w14:paraId="74C8E475" w14:textId="7777777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lastRenderedPageBreak/>
        <w:t>de la rédaction du rapport d’auto – évaluation fait par le   Conseil National de la Gouvernance du MAEP ;</w:t>
      </w:r>
    </w:p>
    <w:p w14:paraId="59F15763" w14:textId="31A28B0B"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de l’élaboration du programme d’actions national du MAEP sur recommandations du Conseil National </w:t>
      </w:r>
      <w:r w:rsidR="00703D5E">
        <w:rPr>
          <w:rFonts w:ascii="Times New Roman" w:eastAsia="Century Gothic" w:hAnsi="Times New Roman" w:cs="Times New Roman"/>
          <w:color w:val="000000"/>
          <w:sz w:val="27"/>
          <w:szCs w:val="27"/>
        </w:rPr>
        <w:t xml:space="preserve">de la </w:t>
      </w:r>
      <w:r w:rsidRPr="00AD51F7">
        <w:rPr>
          <w:rFonts w:ascii="Times New Roman" w:eastAsia="Century Gothic" w:hAnsi="Times New Roman" w:cs="Times New Roman"/>
          <w:color w:val="000000"/>
          <w:sz w:val="27"/>
          <w:szCs w:val="27"/>
        </w:rPr>
        <w:t>Gouvernance du MAEP ;</w:t>
      </w:r>
    </w:p>
    <w:p w14:paraId="1AB2469C" w14:textId="77777777" w:rsidR="00CE327C" w:rsidRPr="00AD51F7" w:rsidRDefault="00CB2982" w:rsidP="00AD51F7">
      <w:pPr>
        <w:numPr>
          <w:ilvl w:val="0"/>
          <w:numId w:val="4"/>
        </w:numPr>
        <w:pBdr>
          <w:top w:val="nil"/>
          <w:left w:val="nil"/>
          <w:bottom w:val="nil"/>
          <w:right w:val="nil"/>
          <w:between w:val="nil"/>
        </w:pBd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color w:val="000000"/>
          <w:sz w:val="27"/>
          <w:szCs w:val="27"/>
        </w:rPr>
        <w:t>de toutes autres missions à lui confiées par le Président du Conseil National de la Gouvernance du MAEP et le Ministre Point Focal du MAEP</w:t>
      </w:r>
      <w:r w:rsidR="00CC01FA">
        <w:rPr>
          <w:rFonts w:ascii="Times New Roman" w:eastAsia="Century Gothic" w:hAnsi="Times New Roman" w:cs="Times New Roman"/>
          <w:color w:val="000000"/>
          <w:sz w:val="27"/>
          <w:szCs w:val="27"/>
        </w:rPr>
        <w:t>.</w:t>
      </w:r>
    </w:p>
    <w:p w14:paraId="444B99C0" w14:textId="77777777" w:rsidR="00CE327C" w:rsidRPr="00AD51F7" w:rsidRDefault="00CE327C" w:rsidP="00AD51F7">
      <w:pPr>
        <w:pBdr>
          <w:top w:val="nil"/>
          <w:left w:val="nil"/>
          <w:bottom w:val="nil"/>
          <w:right w:val="nil"/>
          <w:between w:val="nil"/>
        </w:pBdr>
        <w:spacing w:after="0" w:line="240" w:lineRule="auto"/>
        <w:ind w:left="2130"/>
        <w:jc w:val="both"/>
        <w:rPr>
          <w:rFonts w:ascii="Times New Roman" w:eastAsia="Century Gothic" w:hAnsi="Times New Roman" w:cs="Times New Roman"/>
          <w:color w:val="000000"/>
          <w:sz w:val="27"/>
          <w:szCs w:val="27"/>
        </w:rPr>
      </w:pPr>
    </w:p>
    <w:p w14:paraId="235634BE" w14:textId="77777777" w:rsidR="00CE327C" w:rsidRPr="00AD51F7" w:rsidRDefault="00CB2982" w:rsidP="00AD51F7">
      <w:pPr>
        <w:spacing w:after="0" w:line="240" w:lineRule="auto"/>
        <w:jc w:val="both"/>
        <w:rPr>
          <w:rFonts w:ascii="Times New Roman" w:eastAsia="Century Gothic" w:hAnsi="Times New Roman" w:cs="Times New Roman"/>
          <w:b/>
          <w:sz w:val="27"/>
          <w:szCs w:val="27"/>
          <w:u w:val="single"/>
        </w:rPr>
      </w:pPr>
      <w:r w:rsidRPr="00AD51F7">
        <w:rPr>
          <w:rFonts w:ascii="Times New Roman" w:eastAsia="Century Gothic" w:hAnsi="Times New Roman" w:cs="Times New Roman"/>
          <w:b/>
          <w:sz w:val="27"/>
          <w:szCs w:val="27"/>
          <w:u w:val="single"/>
        </w:rPr>
        <w:t>CHAPITRE III : ORGANISATION ET FONCTIONNEMENT</w:t>
      </w:r>
    </w:p>
    <w:p w14:paraId="3D321645" w14:textId="77777777" w:rsidR="00CE327C" w:rsidRPr="00AD51F7" w:rsidRDefault="00CE327C" w:rsidP="00AD51F7">
      <w:pPr>
        <w:spacing w:after="0" w:line="240" w:lineRule="auto"/>
        <w:rPr>
          <w:rFonts w:ascii="Times New Roman" w:eastAsia="Century Gothic" w:hAnsi="Times New Roman" w:cs="Times New Roman"/>
          <w:sz w:val="27"/>
          <w:szCs w:val="27"/>
          <w:u w:val="single"/>
        </w:rPr>
      </w:pPr>
    </w:p>
    <w:p w14:paraId="458D2637" w14:textId="14D8072E" w:rsidR="000B6DC3"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45466B">
        <w:rPr>
          <w:rFonts w:ascii="Times New Roman" w:eastAsia="Century Gothic" w:hAnsi="Times New Roman" w:cs="Times New Roman"/>
          <w:sz w:val="27"/>
          <w:szCs w:val="27"/>
          <w:u w:val="single"/>
        </w:rPr>
        <w:t>40</w:t>
      </w:r>
      <w:r w:rsidRPr="00AD51F7">
        <w:rPr>
          <w:rFonts w:ascii="Times New Roman" w:eastAsia="Century Gothic" w:hAnsi="Times New Roman" w:cs="Times New Roman"/>
          <w:sz w:val="27"/>
          <w:szCs w:val="27"/>
          <w:u w:val="single"/>
        </w:rPr>
        <w:t xml:space="preserve"> </w:t>
      </w:r>
      <w:r w:rsidRPr="00AD51F7">
        <w:rPr>
          <w:rFonts w:ascii="Times New Roman" w:eastAsia="Century Gothic" w:hAnsi="Times New Roman" w:cs="Times New Roman"/>
          <w:sz w:val="27"/>
          <w:szCs w:val="27"/>
        </w:rPr>
        <w:t>:</w:t>
      </w:r>
      <w:r w:rsidRPr="00AD51F7">
        <w:rPr>
          <w:rFonts w:ascii="Times New Roman" w:eastAsia="Century Gothic" w:hAnsi="Times New Roman" w:cs="Times New Roman"/>
          <w:sz w:val="27"/>
          <w:szCs w:val="27"/>
        </w:rPr>
        <w:tab/>
      </w:r>
      <w:r w:rsidR="000B6DC3" w:rsidRPr="00AD51F7">
        <w:rPr>
          <w:rFonts w:ascii="Times New Roman" w:eastAsia="Century Gothic" w:hAnsi="Times New Roman" w:cs="Times New Roman"/>
          <w:sz w:val="27"/>
          <w:szCs w:val="27"/>
        </w:rPr>
        <w:t xml:space="preserve">Le Secrétariat </w:t>
      </w:r>
      <w:r w:rsidR="00CC01FA">
        <w:rPr>
          <w:rFonts w:ascii="Times New Roman" w:eastAsia="Century Gothic" w:hAnsi="Times New Roman" w:cs="Times New Roman"/>
          <w:sz w:val="27"/>
          <w:szCs w:val="27"/>
        </w:rPr>
        <w:t>Permanent</w:t>
      </w:r>
      <w:r w:rsidR="00CC01FA" w:rsidRPr="00916AD3">
        <w:rPr>
          <w:rFonts w:ascii="Times New Roman" w:eastAsia="Century Gothic" w:hAnsi="Times New Roman" w:cs="Times New Roman"/>
          <w:sz w:val="27"/>
          <w:szCs w:val="27"/>
        </w:rPr>
        <w:t xml:space="preserve"> </w:t>
      </w:r>
      <w:r w:rsidR="000B6DC3" w:rsidRPr="00AD51F7">
        <w:rPr>
          <w:rFonts w:ascii="Times New Roman" w:eastAsia="Century Gothic" w:hAnsi="Times New Roman" w:cs="Times New Roman"/>
          <w:sz w:val="27"/>
          <w:szCs w:val="27"/>
        </w:rPr>
        <w:t xml:space="preserve">du MAEP est dirigé par un Secrétaire </w:t>
      </w:r>
      <w:r w:rsidR="00CC01FA">
        <w:rPr>
          <w:rFonts w:ascii="Times New Roman" w:eastAsia="Century Gothic" w:hAnsi="Times New Roman" w:cs="Times New Roman"/>
          <w:sz w:val="27"/>
          <w:szCs w:val="27"/>
        </w:rPr>
        <w:t>Permanent</w:t>
      </w:r>
      <w:r w:rsidR="000B6DC3" w:rsidRPr="00AD51F7">
        <w:rPr>
          <w:rFonts w:ascii="Times New Roman" w:eastAsia="Century Gothic" w:hAnsi="Times New Roman" w:cs="Times New Roman"/>
          <w:sz w:val="27"/>
          <w:szCs w:val="27"/>
        </w:rPr>
        <w:t xml:space="preserve">. </w:t>
      </w:r>
    </w:p>
    <w:p w14:paraId="52FFDAF4" w14:textId="77777777" w:rsidR="000B6DC3" w:rsidRPr="00AD51F7" w:rsidRDefault="000B6DC3" w:rsidP="00AD51F7">
      <w:pPr>
        <w:spacing w:after="0" w:line="240" w:lineRule="auto"/>
        <w:jc w:val="both"/>
        <w:rPr>
          <w:rFonts w:ascii="Times New Roman" w:eastAsia="Century Gothic" w:hAnsi="Times New Roman" w:cs="Times New Roman"/>
          <w:sz w:val="27"/>
          <w:szCs w:val="27"/>
        </w:rPr>
      </w:pPr>
    </w:p>
    <w:p w14:paraId="3C7FADB7" w14:textId="77777777" w:rsidR="000B6DC3" w:rsidRPr="00AD51F7" w:rsidRDefault="000B6DC3"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Il</w:t>
      </w:r>
      <w:r w:rsidR="00CB2982" w:rsidRPr="00AD51F7">
        <w:rPr>
          <w:rFonts w:ascii="Times New Roman" w:eastAsia="Century Gothic" w:hAnsi="Times New Roman" w:cs="Times New Roman"/>
          <w:sz w:val="27"/>
          <w:szCs w:val="27"/>
        </w:rPr>
        <w:t xml:space="preserve"> comprend :</w:t>
      </w:r>
    </w:p>
    <w:p w14:paraId="09380E9D" w14:textId="77777777" w:rsidR="00CE327C" w:rsidRPr="0045466B" w:rsidRDefault="00CC01FA" w:rsidP="00AD51F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Pr>
          <w:rFonts w:ascii="Times New Roman" w:eastAsia="Century Gothic" w:hAnsi="Times New Roman" w:cs="Times New Roman"/>
          <w:color w:val="000000"/>
          <w:sz w:val="27"/>
          <w:szCs w:val="27"/>
        </w:rPr>
        <w:t>u</w:t>
      </w:r>
      <w:r w:rsidR="00CB2982" w:rsidRPr="00AD51F7">
        <w:rPr>
          <w:rFonts w:ascii="Times New Roman" w:eastAsia="Century Gothic" w:hAnsi="Times New Roman" w:cs="Times New Roman"/>
          <w:color w:val="000000"/>
          <w:sz w:val="27"/>
          <w:szCs w:val="27"/>
        </w:rPr>
        <w:t>n secrétariat particulier ;</w:t>
      </w:r>
    </w:p>
    <w:p w14:paraId="770EA033" w14:textId="48066AA6" w:rsidR="0045466B" w:rsidRPr="0045466B" w:rsidRDefault="0045466B" w:rsidP="0045466B">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2D2FB9">
        <w:rPr>
          <w:rFonts w:ascii="Times New Roman" w:eastAsia="Century Gothic" w:hAnsi="Times New Roman" w:cs="Times New Roman"/>
          <w:color w:val="000000"/>
          <w:sz w:val="27"/>
          <w:szCs w:val="27"/>
        </w:rPr>
        <w:t xml:space="preserve">un </w:t>
      </w:r>
      <w:r>
        <w:rPr>
          <w:rFonts w:ascii="Times New Roman" w:eastAsia="Century Gothic" w:hAnsi="Times New Roman" w:cs="Times New Roman"/>
          <w:color w:val="000000"/>
          <w:sz w:val="27"/>
          <w:szCs w:val="27"/>
        </w:rPr>
        <w:t>Service</w:t>
      </w:r>
      <w:r w:rsidRPr="002D2FB9">
        <w:rPr>
          <w:rFonts w:ascii="Times New Roman" w:eastAsia="Century Gothic" w:hAnsi="Times New Roman" w:cs="Times New Roman"/>
          <w:color w:val="000000"/>
          <w:sz w:val="27"/>
          <w:szCs w:val="27"/>
        </w:rPr>
        <w:t xml:space="preserve"> Administrati</w:t>
      </w:r>
      <w:r>
        <w:rPr>
          <w:rFonts w:ascii="Times New Roman" w:eastAsia="Century Gothic" w:hAnsi="Times New Roman" w:cs="Times New Roman"/>
          <w:color w:val="000000"/>
          <w:sz w:val="27"/>
          <w:szCs w:val="27"/>
        </w:rPr>
        <w:t>f</w:t>
      </w:r>
      <w:r w:rsidRPr="002D2FB9">
        <w:rPr>
          <w:rFonts w:ascii="Times New Roman" w:eastAsia="Century Gothic" w:hAnsi="Times New Roman" w:cs="Times New Roman"/>
          <w:color w:val="000000"/>
          <w:sz w:val="27"/>
          <w:szCs w:val="27"/>
        </w:rPr>
        <w:t xml:space="preserve"> </w:t>
      </w:r>
      <w:r>
        <w:rPr>
          <w:rFonts w:ascii="Times New Roman" w:eastAsia="Century Gothic" w:hAnsi="Times New Roman" w:cs="Times New Roman"/>
          <w:color w:val="000000"/>
          <w:sz w:val="27"/>
          <w:szCs w:val="27"/>
        </w:rPr>
        <w:t>et</w:t>
      </w:r>
      <w:r w:rsidRPr="002D2FB9">
        <w:rPr>
          <w:rFonts w:ascii="Times New Roman" w:eastAsia="Century Gothic" w:hAnsi="Times New Roman" w:cs="Times New Roman"/>
          <w:color w:val="000000"/>
          <w:sz w:val="27"/>
          <w:szCs w:val="27"/>
        </w:rPr>
        <w:t xml:space="preserve"> Financ</w:t>
      </w:r>
      <w:r>
        <w:rPr>
          <w:rFonts w:ascii="Times New Roman" w:eastAsia="Century Gothic" w:hAnsi="Times New Roman" w:cs="Times New Roman"/>
          <w:color w:val="000000"/>
          <w:sz w:val="27"/>
          <w:szCs w:val="27"/>
        </w:rPr>
        <w:t>ier</w:t>
      </w:r>
      <w:r w:rsidRPr="002D2FB9">
        <w:rPr>
          <w:rFonts w:ascii="Times New Roman" w:eastAsia="Century Gothic" w:hAnsi="Times New Roman" w:cs="Times New Roman"/>
          <w:color w:val="000000"/>
          <w:sz w:val="27"/>
          <w:szCs w:val="27"/>
        </w:rPr>
        <w:t> ;</w:t>
      </w:r>
    </w:p>
    <w:p w14:paraId="46955B4D" w14:textId="77777777" w:rsidR="00CE327C" w:rsidRPr="00AD51F7" w:rsidRDefault="00CB2982" w:rsidP="00AD51F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Département de la Gouvernance Démocratique et Politique ;</w:t>
      </w:r>
    </w:p>
    <w:p w14:paraId="6ADC70A3" w14:textId="77777777" w:rsidR="00CE327C" w:rsidRPr="00AD51F7" w:rsidRDefault="00CB2982" w:rsidP="00AD51F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Département de la Gouvernance Economique</w:t>
      </w:r>
      <w:r w:rsidR="00CC01FA">
        <w:rPr>
          <w:rFonts w:ascii="Times New Roman" w:eastAsia="Century Gothic" w:hAnsi="Times New Roman" w:cs="Times New Roman"/>
          <w:color w:val="000000"/>
          <w:sz w:val="27"/>
          <w:szCs w:val="27"/>
        </w:rPr>
        <w:t xml:space="preserve">, </w:t>
      </w:r>
      <w:r w:rsidRPr="00AD51F7">
        <w:rPr>
          <w:rFonts w:ascii="Times New Roman" w:eastAsia="Century Gothic" w:hAnsi="Times New Roman" w:cs="Times New Roman"/>
          <w:color w:val="000000"/>
          <w:sz w:val="27"/>
          <w:szCs w:val="27"/>
        </w:rPr>
        <w:t>des Entreprises</w:t>
      </w:r>
      <w:r w:rsidR="00CC01FA">
        <w:rPr>
          <w:rFonts w:ascii="Times New Roman" w:eastAsia="Century Gothic" w:hAnsi="Times New Roman" w:cs="Times New Roman"/>
          <w:color w:val="000000"/>
          <w:sz w:val="27"/>
          <w:szCs w:val="27"/>
        </w:rPr>
        <w:t xml:space="preserve"> et du Développement socio-économique</w:t>
      </w:r>
      <w:r w:rsidRPr="00AD51F7">
        <w:rPr>
          <w:rFonts w:ascii="Times New Roman" w:eastAsia="Century Gothic" w:hAnsi="Times New Roman" w:cs="Times New Roman"/>
          <w:color w:val="000000"/>
          <w:sz w:val="27"/>
          <w:szCs w:val="27"/>
        </w:rPr>
        <w:t> ;</w:t>
      </w:r>
    </w:p>
    <w:p w14:paraId="25DA0AFD" w14:textId="77777777" w:rsidR="00CE327C" w:rsidRPr="00AD51F7" w:rsidRDefault="00CB2982" w:rsidP="00AD51F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un Département </w:t>
      </w:r>
      <w:r w:rsidR="00CC01FA">
        <w:rPr>
          <w:rFonts w:ascii="Times New Roman" w:eastAsia="Century Gothic" w:hAnsi="Times New Roman" w:cs="Times New Roman"/>
          <w:color w:val="000000"/>
          <w:sz w:val="27"/>
          <w:szCs w:val="27"/>
        </w:rPr>
        <w:t xml:space="preserve">du </w:t>
      </w:r>
      <w:r w:rsidRPr="00AD51F7">
        <w:rPr>
          <w:rFonts w:ascii="Times New Roman" w:eastAsia="Century Gothic" w:hAnsi="Times New Roman" w:cs="Times New Roman"/>
          <w:color w:val="000000"/>
          <w:sz w:val="27"/>
          <w:szCs w:val="27"/>
        </w:rPr>
        <w:t>Suivi</w:t>
      </w:r>
      <w:r w:rsidR="00CC01FA">
        <w:rPr>
          <w:rFonts w:ascii="Times New Roman" w:eastAsia="Century Gothic" w:hAnsi="Times New Roman" w:cs="Times New Roman"/>
          <w:color w:val="000000"/>
          <w:sz w:val="27"/>
          <w:szCs w:val="27"/>
        </w:rPr>
        <w:t>-</w:t>
      </w:r>
      <w:r w:rsidRPr="00AD51F7">
        <w:rPr>
          <w:rFonts w:ascii="Times New Roman" w:eastAsia="Century Gothic" w:hAnsi="Times New Roman" w:cs="Times New Roman"/>
          <w:color w:val="000000"/>
          <w:sz w:val="27"/>
          <w:szCs w:val="27"/>
        </w:rPr>
        <w:t>évaluation et de l’Orientation ;</w:t>
      </w:r>
    </w:p>
    <w:p w14:paraId="38E4436F" w14:textId="77777777" w:rsidR="00CC01FA" w:rsidRPr="00AD51F7" w:rsidRDefault="00CB2982" w:rsidP="00CC01FA">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un Département de la Communication, des Relations Publiques et de l’Informatique.</w:t>
      </w:r>
      <w:r w:rsidR="00CC01FA" w:rsidRPr="00CC01FA">
        <w:rPr>
          <w:rFonts w:ascii="Times New Roman" w:eastAsia="Century Gothic" w:hAnsi="Times New Roman" w:cs="Times New Roman"/>
          <w:color w:val="000000"/>
          <w:sz w:val="27"/>
          <w:szCs w:val="27"/>
        </w:rPr>
        <w:t xml:space="preserve"> </w:t>
      </w:r>
    </w:p>
    <w:p w14:paraId="008DBEB4" w14:textId="77777777" w:rsidR="00652BC2" w:rsidRPr="00AD51F7" w:rsidRDefault="00652BC2" w:rsidP="00AD51F7">
      <w:pPr>
        <w:pBdr>
          <w:top w:val="nil"/>
          <w:left w:val="nil"/>
          <w:bottom w:val="nil"/>
          <w:right w:val="nil"/>
          <w:between w:val="nil"/>
        </w:pBdr>
        <w:spacing w:after="0" w:line="240" w:lineRule="auto"/>
        <w:ind w:left="720"/>
        <w:jc w:val="both"/>
        <w:rPr>
          <w:rFonts w:ascii="Times New Roman" w:hAnsi="Times New Roman" w:cs="Times New Roman"/>
          <w:color w:val="000000"/>
          <w:sz w:val="27"/>
          <w:szCs w:val="27"/>
        </w:rPr>
      </w:pPr>
    </w:p>
    <w:p w14:paraId="58D9BB7B" w14:textId="41389072" w:rsidR="00652BC2" w:rsidRPr="00AD51F7" w:rsidRDefault="00652BC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2A36ED">
        <w:rPr>
          <w:rFonts w:ascii="Times New Roman" w:eastAsia="Century Gothic" w:hAnsi="Times New Roman" w:cs="Times New Roman"/>
          <w:sz w:val="27"/>
          <w:szCs w:val="27"/>
          <w:u w:val="single"/>
        </w:rPr>
        <w:t>41</w:t>
      </w:r>
      <w:r w:rsidRPr="00AD51F7">
        <w:rPr>
          <w:rFonts w:ascii="Times New Roman" w:eastAsia="Century Gothic" w:hAnsi="Times New Roman" w:cs="Times New Roman"/>
          <w:sz w:val="27"/>
          <w:szCs w:val="27"/>
        </w:rPr>
        <w:t> :</w:t>
      </w:r>
      <w:r w:rsidRPr="00AD51F7">
        <w:rPr>
          <w:rFonts w:ascii="Times New Roman" w:eastAsia="Century Gothic" w:hAnsi="Times New Roman" w:cs="Times New Roman"/>
          <w:sz w:val="27"/>
          <w:szCs w:val="27"/>
        </w:rPr>
        <w:tab/>
      </w:r>
      <w:r w:rsidR="000B6DC3" w:rsidRPr="00AD51F7">
        <w:rPr>
          <w:rFonts w:ascii="Times New Roman" w:eastAsia="Century Gothic" w:hAnsi="Times New Roman" w:cs="Times New Roman"/>
          <w:sz w:val="27"/>
          <w:szCs w:val="27"/>
        </w:rPr>
        <w:t xml:space="preserve">Le Secrétaire </w:t>
      </w:r>
      <w:r w:rsidR="00CC01FA">
        <w:rPr>
          <w:rFonts w:ascii="Times New Roman" w:eastAsia="Century Gothic" w:hAnsi="Times New Roman" w:cs="Times New Roman"/>
          <w:sz w:val="27"/>
          <w:szCs w:val="27"/>
        </w:rPr>
        <w:t>Permanent</w:t>
      </w:r>
      <w:r w:rsidR="00CC01FA" w:rsidRPr="00916AD3">
        <w:rPr>
          <w:rFonts w:ascii="Times New Roman" w:eastAsia="Century Gothic" w:hAnsi="Times New Roman" w:cs="Times New Roman"/>
          <w:sz w:val="27"/>
          <w:szCs w:val="27"/>
        </w:rPr>
        <w:t xml:space="preserve"> </w:t>
      </w:r>
      <w:r w:rsidR="004C1AB0" w:rsidRPr="00AD51F7">
        <w:rPr>
          <w:rFonts w:ascii="Times New Roman" w:eastAsia="Century Gothic" w:hAnsi="Times New Roman" w:cs="Times New Roman"/>
          <w:sz w:val="27"/>
          <w:szCs w:val="27"/>
        </w:rPr>
        <w:t>a pour mission l’animation, la supervision et l’exécution administrative des missions du MAEP. A ce titre :</w:t>
      </w:r>
    </w:p>
    <w:p w14:paraId="33FA5173" w14:textId="77777777" w:rsidR="00652BC2" w:rsidRPr="00AD51F7" w:rsidRDefault="004C1AB0"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w:t>
      </w:r>
      <w:r w:rsidR="00652BC2" w:rsidRPr="00AD51F7">
        <w:rPr>
          <w:rFonts w:ascii="Times New Roman" w:eastAsia="Century Gothic" w:hAnsi="Times New Roman" w:cs="Times New Roman"/>
          <w:color w:val="000000"/>
          <w:sz w:val="27"/>
          <w:szCs w:val="27"/>
        </w:rPr>
        <w:t xml:space="preserve"> supervise l’exécution de l’ensemble des tâches assignées au S</w:t>
      </w:r>
      <w:r w:rsidR="00CC01FA">
        <w:rPr>
          <w:rFonts w:ascii="Times New Roman" w:eastAsia="Century Gothic" w:hAnsi="Times New Roman" w:cs="Times New Roman"/>
          <w:color w:val="000000"/>
          <w:sz w:val="27"/>
          <w:szCs w:val="27"/>
        </w:rPr>
        <w:t>P</w:t>
      </w:r>
      <w:r w:rsidR="00652BC2" w:rsidRPr="00AD51F7">
        <w:rPr>
          <w:rFonts w:ascii="Times New Roman" w:eastAsia="Century Gothic" w:hAnsi="Times New Roman" w:cs="Times New Roman"/>
          <w:color w:val="000000"/>
          <w:sz w:val="27"/>
          <w:szCs w:val="27"/>
        </w:rPr>
        <w:t xml:space="preserve"> – MAEP ;</w:t>
      </w:r>
    </w:p>
    <w:p w14:paraId="25138012" w14:textId="77777777" w:rsidR="00652BC2" w:rsidRPr="00AD51F7" w:rsidRDefault="00652BC2"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reçoit délégation de signature du Président du Conseil National de la Gouvernance et du Ministre Point Focal du MAEP pour les correspondances et les décisions administratives et toutes pièces dont la nature est déterminée par le Président du Conseil National de la Gouvernance  et le Ministre Point Focal du MAEP ;</w:t>
      </w:r>
    </w:p>
    <w:p w14:paraId="7824FD77" w14:textId="77777777" w:rsidR="00652BC2" w:rsidRPr="00AD51F7" w:rsidRDefault="00652BC2"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il assure le plaidoyer auprès des partenaires nationaux internationaux pour la mobilisation des ressources et le soutien au Burkina Faso dans le cadre de la mise en œuvre du MAEP et rend compte ; </w:t>
      </w:r>
    </w:p>
    <w:p w14:paraId="3E1CB0A5" w14:textId="77777777" w:rsidR="00652BC2" w:rsidRPr="00AD51F7" w:rsidRDefault="00652BC2"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participe aux sessions du Conseil National de la Gouvernance du MAEP ;</w:t>
      </w:r>
    </w:p>
    <w:p w14:paraId="6DB191DD" w14:textId="77777777" w:rsidR="00652BC2" w:rsidRPr="00AD51F7" w:rsidRDefault="00652BC2"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il organise les missions du Conseil National de la Gouvernance du MAEP, du Ministre Point Focal du MAEP et du Secrétariat National du MAEP à l’intérieur comme à l’extérieur du pays ;</w:t>
      </w:r>
    </w:p>
    <w:p w14:paraId="5035C904" w14:textId="77777777" w:rsidR="00652BC2" w:rsidRPr="00AD51F7" w:rsidRDefault="00652BC2" w:rsidP="00AD51F7">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il rend compte au Conseil National de la Gouvernance du MAEP et au Ministre Point Focal du MAEP de l’exécution des missions du Secrétariat </w:t>
      </w:r>
      <w:r w:rsidR="00CC01FA">
        <w:rPr>
          <w:rFonts w:ascii="Times New Roman" w:eastAsia="Century Gothic" w:hAnsi="Times New Roman" w:cs="Times New Roman"/>
          <w:sz w:val="27"/>
          <w:szCs w:val="27"/>
        </w:rPr>
        <w:t>Permanent.</w:t>
      </w:r>
      <w:r w:rsidR="00CC01FA" w:rsidRPr="00916AD3">
        <w:rPr>
          <w:rFonts w:ascii="Times New Roman" w:eastAsia="Century Gothic" w:hAnsi="Times New Roman" w:cs="Times New Roman"/>
          <w:sz w:val="27"/>
          <w:szCs w:val="27"/>
        </w:rPr>
        <w:t xml:space="preserve"> </w:t>
      </w:r>
    </w:p>
    <w:p w14:paraId="3A6D7080"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1381B45F" w14:textId="04FB9B9D" w:rsidR="00CE327C"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4C6656">
        <w:rPr>
          <w:rFonts w:ascii="Times New Roman" w:eastAsia="Century Gothic" w:hAnsi="Times New Roman" w:cs="Times New Roman"/>
          <w:sz w:val="27"/>
          <w:szCs w:val="27"/>
          <w:u w:val="single"/>
        </w:rPr>
        <w:t>42</w:t>
      </w:r>
      <w:r w:rsidRPr="00AD51F7">
        <w:rPr>
          <w:rFonts w:ascii="Times New Roman" w:eastAsia="Century Gothic" w:hAnsi="Times New Roman" w:cs="Times New Roman"/>
          <w:sz w:val="27"/>
          <w:szCs w:val="27"/>
        </w:rPr>
        <w:t> :</w:t>
      </w:r>
      <w:r w:rsidRPr="00AD51F7">
        <w:rPr>
          <w:rFonts w:ascii="Times New Roman" w:eastAsia="Century Gothic" w:hAnsi="Times New Roman" w:cs="Times New Roman"/>
          <w:sz w:val="27"/>
          <w:szCs w:val="27"/>
        </w:rPr>
        <w:tab/>
        <w:t>Le Secrétariat particulier du S</w:t>
      </w:r>
      <w:r w:rsidR="00CC01FA">
        <w:rPr>
          <w:rFonts w:ascii="Times New Roman" w:eastAsia="Century Gothic" w:hAnsi="Times New Roman" w:cs="Times New Roman"/>
          <w:sz w:val="27"/>
          <w:szCs w:val="27"/>
        </w:rPr>
        <w:t>P</w:t>
      </w:r>
      <w:r w:rsidRPr="00AD51F7">
        <w:rPr>
          <w:rFonts w:ascii="Times New Roman" w:eastAsia="Century Gothic" w:hAnsi="Times New Roman" w:cs="Times New Roman"/>
          <w:sz w:val="27"/>
          <w:szCs w:val="27"/>
        </w:rPr>
        <w:t>-MAEP dirigé par un Secréta</w:t>
      </w:r>
      <w:r w:rsidR="00957CB9" w:rsidRPr="00AD51F7">
        <w:rPr>
          <w:rFonts w:ascii="Times New Roman" w:eastAsia="Century Gothic" w:hAnsi="Times New Roman" w:cs="Times New Roman"/>
          <w:sz w:val="27"/>
          <w:szCs w:val="27"/>
        </w:rPr>
        <w:t>ire particulier nommé par arrêté du Ministre chargé des Affaires Etrangères. Il a rang de Chef de Service.</w:t>
      </w:r>
    </w:p>
    <w:p w14:paraId="69BF1528" w14:textId="77777777" w:rsidR="004C6656" w:rsidRDefault="004C6656" w:rsidP="00AD51F7">
      <w:pPr>
        <w:spacing w:after="0" w:line="240" w:lineRule="auto"/>
        <w:jc w:val="both"/>
        <w:rPr>
          <w:rFonts w:ascii="Times New Roman" w:eastAsia="Century Gothic" w:hAnsi="Times New Roman" w:cs="Times New Roman"/>
          <w:sz w:val="27"/>
          <w:szCs w:val="27"/>
        </w:rPr>
      </w:pPr>
    </w:p>
    <w:p w14:paraId="077FCAC2" w14:textId="7722D38E" w:rsidR="004C6656" w:rsidRPr="00AD51F7" w:rsidRDefault="004C6656" w:rsidP="004C6656">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lastRenderedPageBreak/>
        <w:t>A</w:t>
      </w:r>
      <w:r w:rsidR="00B87C3A">
        <w:rPr>
          <w:rFonts w:ascii="Times New Roman" w:eastAsia="Century Gothic" w:hAnsi="Times New Roman" w:cs="Times New Roman"/>
          <w:sz w:val="27"/>
          <w:szCs w:val="27"/>
          <w:u w:val="single"/>
        </w:rPr>
        <w:t>rticle 43</w:t>
      </w:r>
      <w:r w:rsidR="00B87C3A" w:rsidRPr="00AD51F7">
        <w:rPr>
          <w:rFonts w:ascii="Times New Roman" w:eastAsia="Century Gothic" w:hAnsi="Times New Roman" w:cs="Times New Roman"/>
          <w:sz w:val="27"/>
          <w:szCs w:val="27"/>
        </w:rPr>
        <w:t>: Le</w:t>
      </w:r>
      <w:r w:rsidRPr="00AD51F7">
        <w:rPr>
          <w:rFonts w:ascii="Times New Roman" w:eastAsia="Century Gothic" w:hAnsi="Times New Roman" w:cs="Times New Roman"/>
          <w:sz w:val="27"/>
          <w:szCs w:val="27"/>
        </w:rPr>
        <w:t xml:space="preserve"> Service Administratif et Financier est chargé :</w:t>
      </w:r>
    </w:p>
    <w:p w14:paraId="4C922E19" w14:textId="77777777" w:rsidR="004C6656" w:rsidRPr="00AD51F7" w:rsidRDefault="004C6656" w:rsidP="004C6656">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d’élaborer le budget du Conseil National de la Gouvernance du MAEP, du Ministre Point Focal et du Secrétariat </w:t>
      </w:r>
      <w:r>
        <w:rPr>
          <w:rFonts w:ascii="Times New Roman" w:eastAsia="Century Gothic" w:hAnsi="Times New Roman" w:cs="Times New Roman"/>
          <w:color w:val="000000"/>
          <w:sz w:val="27"/>
          <w:szCs w:val="27"/>
        </w:rPr>
        <w:t>Permanent</w:t>
      </w:r>
      <w:r w:rsidRPr="00AD51F7">
        <w:rPr>
          <w:rFonts w:ascii="Times New Roman" w:eastAsia="Century Gothic" w:hAnsi="Times New Roman" w:cs="Times New Roman"/>
          <w:color w:val="000000"/>
          <w:sz w:val="27"/>
          <w:szCs w:val="27"/>
        </w:rPr>
        <w:t xml:space="preserve"> du MAEP ;</w:t>
      </w:r>
    </w:p>
    <w:p w14:paraId="1EFF42B6" w14:textId="77777777" w:rsidR="004C6656" w:rsidRPr="00AD51F7" w:rsidRDefault="004C6656" w:rsidP="004C6656">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gérer les ressources financières allouées au Conseil National de la Gouvernance du MAEP et Ministre Point Focal du MAEP ;</w:t>
      </w:r>
    </w:p>
    <w:p w14:paraId="41AEFA7D" w14:textId="77777777" w:rsidR="004C6656" w:rsidRPr="00AD51F7" w:rsidRDefault="004C6656" w:rsidP="004C6656">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tenir la comptabilité matière des biens meubles et immeubles ;</w:t>
      </w:r>
    </w:p>
    <w:p w14:paraId="70CC53FD" w14:textId="77777777" w:rsidR="004C6656" w:rsidRPr="00AD51F7" w:rsidRDefault="004C6656" w:rsidP="004C6656">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produire le rapport annuel de gestion.</w:t>
      </w:r>
    </w:p>
    <w:p w14:paraId="62C42D02" w14:textId="77777777" w:rsidR="004C6656" w:rsidRPr="00AD51F7" w:rsidRDefault="004C6656" w:rsidP="00AD51F7">
      <w:pPr>
        <w:spacing w:after="0" w:line="240" w:lineRule="auto"/>
        <w:jc w:val="both"/>
        <w:rPr>
          <w:rFonts w:ascii="Times New Roman" w:eastAsia="Century Gothic" w:hAnsi="Times New Roman" w:cs="Times New Roman"/>
          <w:sz w:val="27"/>
          <w:szCs w:val="27"/>
        </w:rPr>
      </w:pPr>
    </w:p>
    <w:p w14:paraId="71F15A21"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531B97FA" w14:textId="546EDEEE" w:rsidR="00CE327C" w:rsidRPr="00AD51F7" w:rsidRDefault="00B87C3A"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44</w:t>
      </w:r>
      <w:r w:rsidR="00CB2982" w:rsidRPr="00AD51F7">
        <w:rPr>
          <w:rFonts w:ascii="Times New Roman" w:eastAsia="Century Gothic" w:hAnsi="Times New Roman" w:cs="Times New Roman"/>
          <w:sz w:val="27"/>
          <w:szCs w:val="27"/>
        </w:rPr>
        <w:t> :   Le Département de la Gouvernance Démocratique et Politique est chargé :</w:t>
      </w:r>
    </w:p>
    <w:p w14:paraId="64A2328D" w14:textId="77777777" w:rsidR="00CE327C" w:rsidRPr="00AD51F7" w:rsidRDefault="00CB2982" w:rsidP="00AD51F7">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d’assurer le suivi permanent et l’évaluation des avancées du Burkina Faso dans le domaine de l’adoption des politiques, des normes et des pratiques qui visent la bonne gouvernance et la stabilité politique ;</w:t>
      </w:r>
    </w:p>
    <w:p w14:paraId="3D7A382B" w14:textId="77777777" w:rsidR="00CE327C" w:rsidRPr="00AD51F7" w:rsidRDefault="00CB2982" w:rsidP="00AD51F7">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mener à bien les activités de l’auto-évaluation du Burkina Faso en rapport avec la gouvernance démocratique et politique ;</w:t>
      </w:r>
    </w:p>
    <w:p w14:paraId="14C9A782" w14:textId="77777777" w:rsidR="00CE327C" w:rsidRPr="00AD51F7" w:rsidRDefault="00CB2982" w:rsidP="00AD51F7">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centraliser les informations provenant des activités des institutions techniques de recherches dans le domaine de la gouvernance politique tout au long de l’évaluation du Burkina Faso et de rédiger les rapports y relatifs ;</w:t>
      </w:r>
    </w:p>
    <w:p w14:paraId="172BF08F" w14:textId="77777777" w:rsidR="00CE327C" w:rsidRPr="00AD51F7" w:rsidRDefault="00CB2982" w:rsidP="00AD51F7">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contribuer à l’élaboration du programme d’actions national en ses aspects gouvernance démocratique et politique.</w:t>
      </w:r>
    </w:p>
    <w:p w14:paraId="0BB8589F"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3A2C87DB" w14:textId="3808A6FF"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B87C3A">
        <w:rPr>
          <w:rFonts w:ascii="Times New Roman" w:eastAsia="Century Gothic" w:hAnsi="Times New Roman" w:cs="Times New Roman"/>
          <w:sz w:val="27"/>
          <w:szCs w:val="27"/>
          <w:u w:val="single"/>
        </w:rPr>
        <w:t>45</w:t>
      </w:r>
      <w:r w:rsidRPr="00AD51F7">
        <w:rPr>
          <w:rFonts w:ascii="Times New Roman" w:eastAsia="Century Gothic" w:hAnsi="Times New Roman" w:cs="Times New Roman"/>
          <w:sz w:val="27"/>
          <w:szCs w:val="27"/>
        </w:rPr>
        <w:t>: Le Département de la Gouvernance Economique, des Entreprises et du Développement Socio-économique est chargé :</w:t>
      </w:r>
    </w:p>
    <w:p w14:paraId="5964A9F5" w14:textId="77777777" w:rsidR="00CE327C" w:rsidRPr="00AD51F7" w:rsidRDefault="00CB2982" w:rsidP="00AD51F7">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d’assurer le suivi permanent et l’évaluation des avancées du Burkina Faso dans le domaine de l’adoption des politiques,  des normes et des pratiques qui visent la bonne gouvernance économique et des entreprises en vue de promouvoir le développement socio-économique, une croissance durable, de réduire la pauvreté et d’assurer un environnement favorable aux activités des entreprises ;</w:t>
      </w:r>
    </w:p>
    <w:p w14:paraId="05D90E33" w14:textId="77777777" w:rsidR="00CE327C" w:rsidRPr="00AD51F7" w:rsidRDefault="00CB2982" w:rsidP="00AD51F7">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s’assurer du respect par le secteur privé des normes de la bonne gouvernance des entreprises ;</w:t>
      </w:r>
    </w:p>
    <w:p w14:paraId="7302671B" w14:textId="77777777" w:rsidR="00CE327C" w:rsidRPr="00AD51F7" w:rsidRDefault="00CB2982" w:rsidP="00AD51F7">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mener à bien les activités de l’auto – évaluation du Burkina Faso dans le domaine de la gouvernance économique, des entreprises et du développement socio-économique;</w:t>
      </w:r>
    </w:p>
    <w:p w14:paraId="3E3A79EF" w14:textId="77777777" w:rsidR="00CE327C" w:rsidRPr="00AD51F7" w:rsidRDefault="00CB2982" w:rsidP="00AD51F7">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centraliser les informations provenant des activités des institutions techniques de recherche dans le domaine de la gouvernance économique, des entreprises et du développement socio-économique tout au long de l’évaluation du Burkina Faso et de rédiger les rapports y relatifs ;</w:t>
      </w:r>
    </w:p>
    <w:p w14:paraId="64649ADE" w14:textId="77777777" w:rsidR="00CE327C" w:rsidRPr="00AD51F7" w:rsidRDefault="00CB2982" w:rsidP="00AD51F7">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de contribuer à l’élaboration du programme d’actions national en ses aspects gouvernance économique, des entreprises et du développement socio-économique. </w:t>
      </w:r>
    </w:p>
    <w:p w14:paraId="029616B6" w14:textId="77777777" w:rsidR="00CE327C" w:rsidRPr="00AD51F7" w:rsidRDefault="00CE327C" w:rsidP="00AD51F7">
      <w:pPr>
        <w:pBdr>
          <w:top w:val="nil"/>
          <w:left w:val="nil"/>
          <w:bottom w:val="nil"/>
          <w:right w:val="nil"/>
          <w:between w:val="nil"/>
        </w:pBdr>
        <w:spacing w:after="0" w:line="240" w:lineRule="auto"/>
        <w:ind w:left="1776"/>
        <w:jc w:val="both"/>
        <w:rPr>
          <w:rFonts w:ascii="Times New Roman" w:eastAsia="Century Gothic" w:hAnsi="Times New Roman" w:cs="Times New Roman"/>
          <w:color w:val="000000"/>
          <w:sz w:val="27"/>
          <w:szCs w:val="27"/>
        </w:rPr>
      </w:pPr>
    </w:p>
    <w:p w14:paraId="52F1F259" w14:textId="4A6776E2"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B87C3A">
        <w:rPr>
          <w:rFonts w:ascii="Times New Roman" w:eastAsia="Century Gothic" w:hAnsi="Times New Roman" w:cs="Times New Roman"/>
          <w:sz w:val="27"/>
          <w:szCs w:val="27"/>
          <w:u w:val="single"/>
        </w:rPr>
        <w:t>46</w:t>
      </w:r>
      <w:r w:rsidRPr="00AD51F7">
        <w:rPr>
          <w:rFonts w:ascii="Times New Roman" w:eastAsia="Century Gothic" w:hAnsi="Times New Roman" w:cs="Times New Roman"/>
          <w:sz w:val="27"/>
          <w:szCs w:val="27"/>
        </w:rPr>
        <w:t>:</w:t>
      </w:r>
      <w:r w:rsidRPr="00AD51F7">
        <w:rPr>
          <w:rFonts w:ascii="Times New Roman" w:eastAsia="Century Gothic" w:hAnsi="Times New Roman" w:cs="Times New Roman"/>
          <w:sz w:val="27"/>
          <w:szCs w:val="27"/>
        </w:rPr>
        <w:tab/>
        <w:t>Le Département Suivi évaluation et de l’Orientation est chargé/</w:t>
      </w:r>
    </w:p>
    <w:p w14:paraId="26EB1CF3" w14:textId="77777777" w:rsidR="00CE327C" w:rsidRPr="00AD51F7" w:rsidRDefault="00CB2982" w:rsidP="00AD51F7">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lastRenderedPageBreak/>
        <w:t>de collecter, d’analyser et de consolider les données de la mise en œuvre du programme d’actions national de la gouvernance et des recommandations.</w:t>
      </w:r>
    </w:p>
    <w:p w14:paraId="24C24DE0" w14:textId="77777777" w:rsidR="00CE327C" w:rsidRPr="00AD51F7" w:rsidRDefault="00CB2982" w:rsidP="00AD51F7">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conduire des études menant à la mesure de l’impact des évaluations sur la gouvernance ;</w:t>
      </w:r>
    </w:p>
    <w:p w14:paraId="4D325BAC" w14:textId="77777777" w:rsidR="00CE327C" w:rsidRPr="00AD51F7" w:rsidRDefault="00CB2982" w:rsidP="00AD51F7">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produire annuellement le rapport d’étape et tout autre rapport en lien avec la gouvernance ;</w:t>
      </w:r>
    </w:p>
    <w:p w14:paraId="1FF3B266" w14:textId="77777777" w:rsidR="00CE327C" w:rsidRPr="00AD51F7" w:rsidRDefault="00CB2982" w:rsidP="00AD51F7">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suivre et  produire des statistiques sur l’état de la mise en œuvre du programme d’actions national et des recommandations ;</w:t>
      </w:r>
    </w:p>
    <w:p w14:paraId="630FAF85" w14:textId="77777777" w:rsidR="00CE327C" w:rsidRPr="00AD51F7" w:rsidRDefault="00CB2982" w:rsidP="00AD51F7">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proposer des reformes menant à l’amélioration de la conduite des opérations d’auto évaluation et de la rédaction du rapport d’auto évaluation.</w:t>
      </w:r>
    </w:p>
    <w:p w14:paraId="6BCD718E"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438A5889" w14:textId="159A9E11"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B87C3A">
        <w:rPr>
          <w:rFonts w:ascii="Times New Roman" w:eastAsia="Century Gothic" w:hAnsi="Times New Roman" w:cs="Times New Roman"/>
          <w:sz w:val="27"/>
          <w:szCs w:val="27"/>
          <w:u w:val="single"/>
        </w:rPr>
        <w:t>47</w:t>
      </w:r>
      <w:r w:rsidRPr="00AD51F7">
        <w:rPr>
          <w:rFonts w:ascii="Times New Roman" w:eastAsia="Century Gothic" w:hAnsi="Times New Roman" w:cs="Times New Roman"/>
          <w:sz w:val="27"/>
          <w:szCs w:val="27"/>
        </w:rPr>
        <w:t>: Le Département de la Communication, des Relations Publiques et de l’Informatique est chargé :</w:t>
      </w:r>
    </w:p>
    <w:p w14:paraId="2D7354AA" w14:textId="77777777" w:rsidR="00CE327C" w:rsidRPr="00AD51F7" w:rsidRDefault="00CB2982" w:rsidP="00AD51F7">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 xml:space="preserve">de suivre toutes les questions de presse et les informations présentant un intérêt pour le MAEP et la </w:t>
      </w:r>
      <w:r w:rsidR="00CC01FA">
        <w:rPr>
          <w:rFonts w:ascii="Times New Roman" w:eastAsia="Century Gothic" w:hAnsi="Times New Roman" w:cs="Times New Roman"/>
          <w:color w:val="000000"/>
          <w:sz w:val="27"/>
          <w:szCs w:val="27"/>
        </w:rPr>
        <w:t>g</w:t>
      </w:r>
      <w:r w:rsidRPr="00AD51F7">
        <w:rPr>
          <w:rFonts w:ascii="Times New Roman" w:eastAsia="Century Gothic" w:hAnsi="Times New Roman" w:cs="Times New Roman"/>
          <w:color w:val="000000"/>
          <w:sz w:val="27"/>
          <w:szCs w:val="27"/>
        </w:rPr>
        <w:t>ouvernance ;</w:t>
      </w:r>
    </w:p>
    <w:p w14:paraId="3C83CFE1" w14:textId="77777777" w:rsidR="00CE327C" w:rsidRPr="00AD51F7" w:rsidRDefault="00CB2982" w:rsidP="00AD51F7">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d’élaborer le plan stratégique de communication du MAEP et d’en assurer le suivi et la consolidation;</w:t>
      </w:r>
    </w:p>
    <w:p w14:paraId="27CAC794" w14:textId="77777777" w:rsidR="00CE327C" w:rsidRPr="00AD51F7" w:rsidRDefault="00CB2982" w:rsidP="00AD51F7">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d’assurer la rédaction et la diffusion des bulletins de retro informations sur le MAEP</w:t>
      </w:r>
      <w:r w:rsidR="00CC01FA">
        <w:rPr>
          <w:rFonts w:ascii="Times New Roman" w:eastAsia="Century Gothic" w:hAnsi="Times New Roman" w:cs="Times New Roman"/>
          <w:color w:val="000000"/>
          <w:sz w:val="27"/>
          <w:szCs w:val="27"/>
        </w:rPr>
        <w:t> ;</w:t>
      </w:r>
    </w:p>
    <w:p w14:paraId="29572E44" w14:textId="77777777" w:rsidR="00CE327C" w:rsidRPr="00AD51F7" w:rsidRDefault="00CB2982" w:rsidP="00AD51F7">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de créer l’information et d’animer le site web du CNG-MAEP ;</w:t>
      </w:r>
    </w:p>
    <w:p w14:paraId="1096B4B5" w14:textId="77777777" w:rsidR="00CE327C" w:rsidRPr="00AD51F7" w:rsidRDefault="00CB2982" w:rsidP="00AD51F7">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sz w:val="27"/>
          <w:szCs w:val="27"/>
        </w:rPr>
      </w:pPr>
      <w:r w:rsidRPr="00AD51F7">
        <w:rPr>
          <w:rFonts w:ascii="Times New Roman" w:eastAsia="Century Gothic" w:hAnsi="Times New Roman" w:cs="Times New Roman"/>
          <w:color w:val="000000"/>
          <w:sz w:val="27"/>
          <w:szCs w:val="27"/>
        </w:rPr>
        <w:t>d’assurer une bonne visibilité des actions menées par le                                         CNG-MAEP et le Ministre Point Focal du MAEP.</w:t>
      </w:r>
    </w:p>
    <w:p w14:paraId="009F3A9B" w14:textId="77777777" w:rsidR="00CC01FA" w:rsidRDefault="00CC01FA" w:rsidP="00CC01FA">
      <w:pPr>
        <w:spacing w:after="0" w:line="240" w:lineRule="auto"/>
        <w:jc w:val="both"/>
        <w:rPr>
          <w:rFonts w:ascii="Times New Roman" w:eastAsia="Century Gothic" w:hAnsi="Times New Roman" w:cs="Times New Roman"/>
          <w:sz w:val="27"/>
          <w:szCs w:val="27"/>
          <w:highlight w:val="yellow"/>
          <w:u w:val="single"/>
        </w:rPr>
      </w:pPr>
    </w:p>
    <w:p w14:paraId="6C74632E" w14:textId="77777777" w:rsidR="00CE327C" w:rsidRPr="00AD51F7" w:rsidRDefault="00CE327C" w:rsidP="00AD51F7">
      <w:pPr>
        <w:spacing w:after="0" w:line="240" w:lineRule="auto"/>
        <w:ind w:firstLine="6"/>
        <w:jc w:val="both"/>
        <w:rPr>
          <w:rFonts w:ascii="Times New Roman" w:eastAsia="Century Gothic" w:hAnsi="Times New Roman" w:cs="Times New Roman"/>
          <w:sz w:val="27"/>
          <w:szCs w:val="27"/>
          <w:u w:val="single"/>
        </w:rPr>
      </w:pPr>
    </w:p>
    <w:p w14:paraId="480DDE9C" w14:textId="205C28C4" w:rsidR="00CE327C" w:rsidRPr="00AD51F7" w:rsidRDefault="00CB2982" w:rsidP="00AD51F7">
      <w:pPr>
        <w:spacing w:after="0" w:line="240" w:lineRule="auto"/>
        <w:ind w:firstLine="6"/>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1C40DA">
        <w:rPr>
          <w:rFonts w:ascii="Times New Roman" w:eastAsia="Century Gothic" w:hAnsi="Times New Roman" w:cs="Times New Roman"/>
          <w:sz w:val="27"/>
          <w:szCs w:val="27"/>
          <w:u w:val="single"/>
        </w:rPr>
        <w:t>48</w:t>
      </w:r>
      <w:r w:rsidRPr="00AD51F7">
        <w:rPr>
          <w:rFonts w:ascii="Times New Roman" w:eastAsia="Century Gothic" w:hAnsi="Times New Roman" w:cs="Times New Roman"/>
          <w:sz w:val="27"/>
          <w:szCs w:val="27"/>
        </w:rPr>
        <w:t>: Les Départements sont dirigés par des Chefs de Département nommés par décret en Conseil des Ministres.</w:t>
      </w:r>
    </w:p>
    <w:p w14:paraId="5721ED19" w14:textId="77777777" w:rsidR="00CE327C"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Les Chefs de Département ont rang de Directeur de </w:t>
      </w:r>
      <w:r w:rsidR="001F31C1">
        <w:rPr>
          <w:rFonts w:ascii="Times New Roman" w:eastAsia="Century Gothic" w:hAnsi="Times New Roman" w:cs="Times New Roman"/>
          <w:sz w:val="27"/>
          <w:szCs w:val="27"/>
        </w:rPr>
        <w:t>service</w:t>
      </w:r>
      <w:r w:rsidRPr="00AD51F7">
        <w:rPr>
          <w:rFonts w:ascii="Times New Roman" w:eastAsia="Century Gothic" w:hAnsi="Times New Roman" w:cs="Times New Roman"/>
          <w:sz w:val="27"/>
          <w:szCs w:val="27"/>
        </w:rPr>
        <w:t>.</w:t>
      </w:r>
    </w:p>
    <w:p w14:paraId="4B91BD89" w14:textId="77777777" w:rsidR="00CC01FA" w:rsidRDefault="00CC01FA" w:rsidP="00AD51F7">
      <w:pPr>
        <w:spacing w:after="0" w:line="240" w:lineRule="auto"/>
        <w:jc w:val="both"/>
        <w:rPr>
          <w:rFonts w:ascii="Times New Roman" w:eastAsia="Century Gothic" w:hAnsi="Times New Roman" w:cs="Times New Roman"/>
          <w:sz w:val="27"/>
          <w:szCs w:val="27"/>
        </w:rPr>
      </w:pPr>
    </w:p>
    <w:p w14:paraId="3121085D" w14:textId="77777777" w:rsidR="00CE327C" w:rsidRPr="00AD51F7" w:rsidRDefault="00CC01FA" w:rsidP="00AD51F7">
      <w:pPr>
        <w:spacing w:after="0" w:line="240" w:lineRule="auto"/>
        <w:ind w:firstLine="8"/>
        <w:jc w:val="both"/>
        <w:rPr>
          <w:rFonts w:ascii="Times New Roman" w:eastAsia="Century Gothic" w:hAnsi="Times New Roman" w:cs="Times New Roman"/>
          <w:sz w:val="27"/>
          <w:szCs w:val="27"/>
          <w:u w:val="single"/>
        </w:rPr>
      </w:pPr>
      <w:r w:rsidRPr="00916AD3">
        <w:rPr>
          <w:rFonts w:ascii="Times New Roman" w:eastAsia="Century Gothic" w:hAnsi="Times New Roman" w:cs="Times New Roman"/>
          <w:sz w:val="27"/>
          <w:szCs w:val="27"/>
        </w:rPr>
        <w:t>Le Service Administratif et Financier est</w:t>
      </w:r>
      <w:r>
        <w:rPr>
          <w:rFonts w:ascii="Times New Roman" w:eastAsia="Century Gothic" w:hAnsi="Times New Roman" w:cs="Times New Roman"/>
          <w:sz w:val="27"/>
          <w:szCs w:val="27"/>
        </w:rPr>
        <w:t xml:space="preserve"> dirigé par un Chef de Service nommé par arrêté du Ministre chargé des Affaires Etrangères.</w:t>
      </w:r>
    </w:p>
    <w:p w14:paraId="5B4A9839" w14:textId="77777777" w:rsidR="00CC01FA" w:rsidRDefault="00CC01FA" w:rsidP="00AD51F7">
      <w:pPr>
        <w:spacing w:after="0" w:line="240" w:lineRule="auto"/>
        <w:ind w:firstLine="8"/>
        <w:jc w:val="both"/>
        <w:rPr>
          <w:rFonts w:ascii="Times New Roman" w:eastAsia="Century Gothic" w:hAnsi="Times New Roman" w:cs="Times New Roman"/>
          <w:sz w:val="27"/>
          <w:szCs w:val="27"/>
          <w:u w:val="single"/>
        </w:rPr>
      </w:pPr>
    </w:p>
    <w:p w14:paraId="57BEA4A3" w14:textId="03496804" w:rsidR="007A6C40" w:rsidRPr="00AD51F7" w:rsidRDefault="00CB2982" w:rsidP="00AD51F7">
      <w:pPr>
        <w:spacing w:after="0" w:line="240" w:lineRule="auto"/>
        <w:ind w:firstLine="8"/>
        <w:jc w:val="both"/>
        <w:rPr>
          <w:rFonts w:ascii="Times New Roman" w:eastAsia="Century Gothic" w:hAnsi="Times New Roman" w:cs="Times New Roman"/>
          <w:sz w:val="27"/>
          <w:szCs w:val="27"/>
          <w:u w:val="single"/>
        </w:rPr>
      </w:pPr>
      <w:r w:rsidRPr="00AD51F7">
        <w:rPr>
          <w:rFonts w:ascii="Times New Roman" w:eastAsia="Century Gothic" w:hAnsi="Times New Roman" w:cs="Times New Roman"/>
          <w:sz w:val="27"/>
          <w:szCs w:val="27"/>
          <w:u w:val="single"/>
        </w:rPr>
        <w:t xml:space="preserve">Article </w:t>
      </w:r>
      <w:r w:rsidR="001C40DA">
        <w:rPr>
          <w:rFonts w:ascii="Times New Roman" w:eastAsia="Century Gothic" w:hAnsi="Times New Roman" w:cs="Times New Roman"/>
          <w:sz w:val="27"/>
          <w:szCs w:val="27"/>
          <w:u w:val="single"/>
        </w:rPr>
        <w:t>49</w:t>
      </w:r>
      <w:r w:rsidRPr="00AD51F7">
        <w:rPr>
          <w:rFonts w:ascii="Times New Roman" w:eastAsia="Century Gothic" w:hAnsi="Times New Roman" w:cs="Times New Roman"/>
          <w:sz w:val="27"/>
          <w:szCs w:val="27"/>
        </w:rPr>
        <w:t>:</w:t>
      </w:r>
      <w:r w:rsidR="007A6C40" w:rsidRPr="00AD51F7">
        <w:rPr>
          <w:rFonts w:ascii="Times New Roman" w:eastAsia="Century Gothic" w:hAnsi="Times New Roman" w:cs="Times New Roman"/>
          <w:sz w:val="27"/>
          <w:szCs w:val="27"/>
        </w:rPr>
        <w:t xml:space="preserve"> Les attributions, </w:t>
      </w:r>
      <w:r w:rsidR="00CC01FA">
        <w:rPr>
          <w:rFonts w:ascii="Times New Roman" w:eastAsia="Century Gothic" w:hAnsi="Times New Roman" w:cs="Times New Roman"/>
          <w:sz w:val="27"/>
          <w:szCs w:val="27"/>
        </w:rPr>
        <w:t>l’</w:t>
      </w:r>
      <w:r w:rsidRPr="00AD51F7">
        <w:rPr>
          <w:rFonts w:ascii="Times New Roman" w:eastAsia="Century Gothic" w:hAnsi="Times New Roman" w:cs="Times New Roman"/>
          <w:sz w:val="27"/>
          <w:szCs w:val="27"/>
        </w:rPr>
        <w:t xml:space="preserve">organisation et le fonctionnement des Départements </w:t>
      </w:r>
      <w:r w:rsidR="001F31C1">
        <w:rPr>
          <w:rFonts w:ascii="Times New Roman" w:eastAsia="Century Gothic" w:hAnsi="Times New Roman" w:cs="Times New Roman"/>
          <w:sz w:val="27"/>
          <w:szCs w:val="27"/>
        </w:rPr>
        <w:t xml:space="preserve">et des Services </w:t>
      </w:r>
      <w:r w:rsidRPr="00AD51F7">
        <w:rPr>
          <w:rFonts w:ascii="Times New Roman" w:eastAsia="Century Gothic" w:hAnsi="Times New Roman" w:cs="Times New Roman"/>
          <w:sz w:val="27"/>
          <w:szCs w:val="27"/>
        </w:rPr>
        <w:t xml:space="preserve">sont </w:t>
      </w:r>
      <w:r w:rsidR="007A6C40" w:rsidRPr="00AD51F7">
        <w:rPr>
          <w:rFonts w:ascii="Times New Roman" w:eastAsia="Century Gothic" w:hAnsi="Times New Roman" w:cs="Times New Roman"/>
          <w:sz w:val="27"/>
          <w:szCs w:val="27"/>
        </w:rPr>
        <w:t xml:space="preserve">précisés </w:t>
      </w:r>
      <w:r w:rsidRPr="00AD51F7">
        <w:rPr>
          <w:rFonts w:ascii="Times New Roman" w:eastAsia="Century Gothic" w:hAnsi="Times New Roman" w:cs="Times New Roman"/>
          <w:sz w:val="27"/>
          <w:szCs w:val="27"/>
        </w:rPr>
        <w:t xml:space="preserve">par arrêté du </w:t>
      </w:r>
      <w:r w:rsidR="007A6C40" w:rsidRPr="00AD51F7">
        <w:rPr>
          <w:rFonts w:ascii="Times New Roman" w:eastAsia="Century Gothic" w:hAnsi="Times New Roman" w:cs="Times New Roman"/>
          <w:sz w:val="27"/>
          <w:szCs w:val="27"/>
        </w:rPr>
        <w:t>Ministre chargé des Affaires Etrangères</w:t>
      </w:r>
      <w:r w:rsidRPr="00AD51F7">
        <w:rPr>
          <w:rFonts w:ascii="Times New Roman" w:eastAsia="Century Gothic" w:hAnsi="Times New Roman" w:cs="Times New Roman"/>
          <w:sz w:val="27"/>
          <w:szCs w:val="27"/>
        </w:rPr>
        <w:t>.</w:t>
      </w:r>
    </w:p>
    <w:p w14:paraId="47BEEA90"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02397EFE" w14:textId="77777777" w:rsidR="00CE327C" w:rsidRPr="00AD51F7" w:rsidRDefault="00CB2982" w:rsidP="00AD51F7">
      <w:pPr>
        <w:spacing w:after="0" w:line="240" w:lineRule="auto"/>
        <w:jc w:val="center"/>
        <w:rPr>
          <w:rFonts w:ascii="Times New Roman" w:eastAsia="Century Gothic" w:hAnsi="Times New Roman" w:cs="Times New Roman"/>
          <w:b/>
          <w:sz w:val="27"/>
          <w:szCs w:val="27"/>
        </w:rPr>
      </w:pPr>
      <w:r w:rsidRPr="00AD51F7">
        <w:rPr>
          <w:rFonts w:ascii="Times New Roman" w:eastAsia="Century Gothic" w:hAnsi="Times New Roman" w:cs="Times New Roman"/>
          <w:b/>
          <w:sz w:val="27"/>
          <w:szCs w:val="27"/>
        </w:rPr>
        <w:t>TITRE V : DISPOSITIONS TRANSITOIRES ET FINALES</w:t>
      </w:r>
    </w:p>
    <w:p w14:paraId="72C9803B"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37494CD9" w14:textId="756B6C15" w:rsidR="001F31C1" w:rsidRDefault="00E3242D" w:rsidP="00AD51F7">
      <w:pPr>
        <w:spacing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50</w:t>
      </w:r>
      <w:r w:rsidR="001F31C1" w:rsidRPr="00916AD3">
        <w:rPr>
          <w:rFonts w:ascii="Times New Roman" w:eastAsia="Century Gothic" w:hAnsi="Times New Roman" w:cs="Times New Roman"/>
          <w:sz w:val="27"/>
          <w:szCs w:val="27"/>
        </w:rPr>
        <w:t> :</w:t>
      </w:r>
      <w:r w:rsidR="001F31C1">
        <w:rPr>
          <w:rFonts w:ascii="Times New Roman" w:eastAsia="Century Gothic" w:hAnsi="Times New Roman" w:cs="Times New Roman"/>
          <w:sz w:val="27"/>
          <w:szCs w:val="27"/>
        </w:rPr>
        <w:t xml:space="preserve"> En cas d’absence du Secrétaire Permanent du MAEP, l’intérim est assuré par un Chef de Département.</w:t>
      </w:r>
    </w:p>
    <w:p w14:paraId="12160384" w14:textId="77777777" w:rsidR="001F31C1" w:rsidRDefault="001F31C1" w:rsidP="00AD51F7">
      <w:pPr>
        <w:spacing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rPr>
        <w:t>En cas d’absence d’un Chef de Département</w:t>
      </w:r>
      <w:r w:rsidRPr="001F31C1">
        <w:rPr>
          <w:rFonts w:ascii="Times New Roman" w:eastAsia="Century Gothic" w:hAnsi="Times New Roman" w:cs="Times New Roman"/>
          <w:sz w:val="27"/>
          <w:szCs w:val="27"/>
        </w:rPr>
        <w:t xml:space="preserve"> </w:t>
      </w:r>
      <w:r>
        <w:rPr>
          <w:rFonts w:ascii="Times New Roman" w:eastAsia="Century Gothic" w:hAnsi="Times New Roman" w:cs="Times New Roman"/>
          <w:sz w:val="27"/>
          <w:szCs w:val="27"/>
        </w:rPr>
        <w:t>l’intérim est assuré par un chef de Service.</w:t>
      </w:r>
    </w:p>
    <w:p w14:paraId="71919AE5" w14:textId="77777777" w:rsidR="001F31C1" w:rsidRDefault="001F31C1" w:rsidP="00AD51F7">
      <w:pPr>
        <w:spacing w:line="240" w:lineRule="auto"/>
        <w:jc w:val="both"/>
        <w:rPr>
          <w:rFonts w:ascii="Times New Roman" w:eastAsia="Century Gothic" w:hAnsi="Times New Roman" w:cs="Times New Roman"/>
          <w:sz w:val="27"/>
          <w:szCs w:val="27"/>
          <w:u w:val="single"/>
        </w:rPr>
      </w:pPr>
      <w:r>
        <w:rPr>
          <w:rFonts w:ascii="Times New Roman" w:eastAsia="Century Gothic" w:hAnsi="Times New Roman" w:cs="Times New Roman"/>
          <w:sz w:val="27"/>
          <w:szCs w:val="27"/>
        </w:rPr>
        <w:t>Le choix de l’intérimaire est laissé à l’appréciation du supérieur hiérarchique immédiat.</w:t>
      </w:r>
    </w:p>
    <w:p w14:paraId="79F02904" w14:textId="68E40266" w:rsidR="00E575BF" w:rsidRDefault="00CB2982" w:rsidP="00AD51F7">
      <w:pPr>
        <w:spacing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lastRenderedPageBreak/>
        <w:t xml:space="preserve">Article </w:t>
      </w:r>
      <w:r w:rsidR="00E3242D">
        <w:rPr>
          <w:rFonts w:ascii="Times New Roman" w:eastAsia="Century Gothic" w:hAnsi="Times New Roman" w:cs="Times New Roman"/>
          <w:sz w:val="27"/>
          <w:szCs w:val="27"/>
          <w:u w:val="single"/>
        </w:rPr>
        <w:t>51</w:t>
      </w:r>
      <w:r w:rsidRPr="00AD51F7">
        <w:rPr>
          <w:rFonts w:ascii="Times New Roman" w:eastAsia="Century Gothic" w:hAnsi="Times New Roman" w:cs="Times New Roman"/>
          <w:sz w:val="27"/>
          <w:szCs w:val="27"/>
        </w:rPr>
        <w:t> : Le</w:t>
      </w:r>
      <w:r w:rsidR="00FF0244" w:rsidRPr="00AD51F7">
        <w:rPr>
          <w:rFonts w:ascii="Times New Roman" w:eastAsia="Century Gothic" w:hAnsi="Times New Roman" w:cs="Times New Roman"/>
          <w:sz w:val="27"/>
          <w:szCs w:val="27"/>
        </w:rPr>
        <w:t>s dépenses</w:t>
      </w:r>
      <w:r w:rsidRPr="00AD51F7">
        <w:rPr>
          <w:rFonts w:ascii="Times New Roman" w:eastAsia="Century Gothic" w:hAnsi="Times New Roman" w:cs="Times New Roman"/>
          <w:sz w:val="27"/>
          <w:szCs w:val="27"/>
        </w:rPr>
        <w:t xml:space="preserve"> de fonctionnement du </w:t>
      </w:r>
      <w:r w:rsidR="00080326" w:rsidRPr="00AD51F7">
        <w:rPr>
          <w:rFonts w:ascii="Times New Roman" w:eastAsia="Century Gothic" w:hAnsi="Times New Roman" w:cs="Times New Roman"/>
          <w:sz w:val="27"/>
          <w:szCs w:val="27"/>
        </w:rPr>
        <w:t xml:space="preserve">Point Focal et du </w:t>
      </w:r>
      <w:r w:rsidRPr="00AD51F7">
        <w:rPr>
          <w:rFonts w:ascii="Times New Roman" w:eastAsia="Century Gothic" w:hAnsi="Times New Roman" w:cs="Times New Roman"/>
          <w:sz w:val="27"/>
          <w:szCs w:val="27"/>
        </w:rPr>
        <w:t xml:space="preserve">Conseil National de la Gouvernance </w:t>
      </w:r>
      <w:r w:rsidR="00FF0244" w:rsidRPr="00AD51F7">
        <w:rPr>
          <w:rFonts w:ascii="Times New Roman" w:eastAsia="Century Gothic" w:hAnsi="Times New Roman" w:cs="Times New Roman"/>
          <w:sz w:val="27"/>
          <w:szCs w:val="27"/>
        </w:rPr>
        <w:t xml:space="preserve">sont </w:t>
      </w:r>
      <w:r w:rsidR="00080326" w:rsidRPr="00AD51F7">
        <w:rPr>
          <w:rFonts w:ascii="Times New Roman" w:eastAsia="Century Gothic" w:hAnsi="Times New Roman" w:cs="Times New Roman"/>
          <w:sz w:val="27"/>
          <w:szCs w:val="27"/>
        </w:rPr>
        <w:t>couvertes pa</w:t>
      </w:r>
      <w:r w:rsidR="00FF0244" w:rsidRPr="00AD51F7">
        <w:rPr>
          <w:rFonts w:ascii="Times New Roman" w:eastAsia="Century Gothic" w:hAnsi="Times New Roman" w:cs="Times New Roman"/>
          <w:sz w:val="27"/>
          <w:szCs w:val="27"/>
        </w:rPr>
        <w:t>r</w:t>
      </w:r>
      <w:r w:rsidR="00080326" w:rsidRPr="00AD51F7">
        <w:rPr>
          <w:rFonts w:ascii="Times New Roman" w:eastAsia="Century Gothic" w:hAnsi="Times New Roman" w:cs="Times New Roman"/>
          <w:sz w:val="27"/>
          <w:szCs w:val="27"/>
        </w:rPr>
        <w:t xml:space="preserve"> </w:t>
      </w:r>
      <w:r w:rsidR="00FF0244" w:rsidRPr="00AD51F7">
        <w:rPr>
          <w:rFonts w:ascii="Times New Roman" w:eastAsia="Century Gothic" w:hAnsi="Times New Roman" w:cs="Times New Roman"/>
          <w:sz w:val="27"/>
          <w:szCs w:val="27"/>
        </w:rPr>
        <w:t xml:space="preserve"> le</w:t>
      </w:r>
      <w:r w:rsidR="00080326" w:rsidRPr="00AD51F7">
        <w:rPr>
          <w:rFonts w:ascii="Times New Roman" w:eastAsia="Century Gothic" w:hAnsi="Times New Roman" w:cs="Times New Roman"/>
          <w:sz w:val="27"/>
          <w:szCs w:val="27"/>
        </w:rPr>
        <w:t xml:space="preserve">s allocations budgétaires du </w:t>
      </w:r>
      <w:r w:rsidRPr="00AD51F7">
        <w:rPr>
          <w:rFonts w:ascii="Times New Roman" w:eastAsia="Century Gothic" w:hAnsi="Times New Roman" w:cs="Times New Roman"/>
          <w:sz w:val="27"/>
          <w:szCs w:val="27"/>
        </w:rPr>
        <w:t xml:space="preserve"> Secrétariat </w:t>
      </w:r>
      <w:r w:rsidR="001F31C1">
        <w:rPr>
          <w:rFonts w:ascii="Times New Roman" w:eastAsia="Century Gothic" w:hAnsi="Times New Roman" w:cs="Times New Roman"/>
          <w:sz w:val="27"/>
          <w:szCs w:val="27"/>
        </w:rPr>
        <w:t>Permanent</w:t>
      </w:r>
      <w:r w:rsidR="001F31C1"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du MAEP.</w:t>
      </w:r>
    </w:p>
    <w:p w14:paraId="0D6278F7" w14:textId="55F4E9AC" w:rsidR="00375C32" w:rsidRPr="00AD51F7" w:rsidRDefault="00E3242D" w:rsidP="00AD51F7">
      <w:pPr>
        <w:spacing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u w:val="single"/>
        </w:rPr>
        <w:t>Article 52</w:t>
      </w:r>
      <w:r w:rsidR="00E575BF" w:rsidRPr="002A414F">
        <w:rPr>
          <w:rFonts w:ascii="Times New Roman" w:eastAsia="Century Gothic" w:hAnsi="Times New Roman" w:cs="Times New Roman"/>
          <w:sz w:val="27"/>
          <w:szCs w:val="27"/>
          <w:u w:val="single"/>
        </w:rPr>
        <w:t xml:space="preserve"> </w:t>
      </w:r>
      <w:r w:rsidR="00E575BF" w:rsidRPr="002A414F">
        <w:rPr>
          <w:rFonts w:ascii="Times New Roman" w:eastAsia="Century Gothic" w:hAnsi="Times New Roman" w:cs="Times New Roman"/>
          <w:sz w:val="27"/>
          <w:szCs w:val="27"/>
        </w:rPr>
        <w:t xml:space="preserve">: Les  avantages </w:t>
      </w:r>
      <w:r w:rsidR="00E575BF">
        <w:rPr>
          <w:rFonts w:ascii="Times New Roman" w:eastAsia="Century Gothic" w:hAnsi="Times New Roman" w:cs="Times New Roman"/>
          <w:sz w:val="27"/>
          <w:szCs w:val="27"/>
        </w:rPr>
        <w:t>accordés au</w:t>
      </w:r>
      <w:r w:rsidR="00E575BF" w:rsidRPr="002A414F">
        <w:rPr>
          <w:rFonts w:ascii="Times New Roman" w:eastAsia="Century Gothic" w:hAnsi="Times New Roman" w:cs="Times New Roman"/>
          <w:sz w:val="27"/>
          <w:szCs w:val="27"/>
        </w:rPr>
        <w:t xml:space="preserve"> personnel sont fixés par voie règlementaire.</w:t>
      </w:r>
    </w:p>
    <w:p w14:paraId="15C74E9C" w14:textId="5B2B108D" w:rsidR="00CE327C" w:rsidRPr="00AD51F7" w:rsidRDefault="00E3242D" w:rsidP="00AD51F7">
      <w:pPr>
        <w:spacing w:after="0" w:line="240" w:lineRule="auto"/>
        <w:jc w:val="both"/>
        <w:rPr>
          <w:rFonts w:ascii="Times New Roman" w:eastAsia="Century Gothic" w:hAnsi="Times New Roman" w:cs="Times New Roman"/>
          <w:sz w:val="27"/>
          <w:szCs w:val="27"/>
        </w:rPr>
      </w:pPr>
      <w:r>
        <w:rPr>
          <w:rFonts w:ascii="Times New Roman" w:eastAsia="Century Gothic" w:hAnsi="Times New Roman" w:cs="Times New Roman"/>
          <w:sz w:val="27"/>
          <w:szCs w:val="27"/>
          <w:highlight w:val="yellow"/>
          <w:u w:val="single"/>
        </w:rPr>
        <w:t>ARTICLE 53</w:t>
      </w:r>
      <w:r w:rsidR="00375C32" w:rsidRPr="00AD51F7">
        <w:rPr>
          <w:rFonts w:ascii="Times New Roman" w:eastAsia="Century Gothic" w:hAnsi="Times New Roman" w:cs="Times New Roman"/>
          <w:sz w:val="27"/>
          <w:szCs w:val="27"/>
          <w:highlight w:val="yellow"/>
        </w:rPr>
        <w:t> : Le présent décret abroge toutes dispositions contraires notamment celles du décret n° 2007 – 338/PRES/PM/MAECR du 25 mai 2007 portant attributions, organisation et fonctionnement du Secrétariat Permanent du MAEP.</w:t>
      </w:r>
    </w:p>
    <w:p w14:paraId="1A1F76F7" w14:textId="77777777" w:rsidR="00375C32" w:rsidRPr="00AD51F7" w:rsidRDefault="00375C32" w:rsidP="00AD51F7">
      <w:pPr>
        <w:spacing w:after="0" w:line="240" w:lineRule="auto"/>
        <w:ind w:firstLine="8"/>
        <w:jc w:val="both"/>
        <w:rPr>
          <w:rFonts w:ascii="Times New Roman" w:eastAsia="Century Gothic" w:hAnsi="Times New Roman" w:cs="Times New Roman"/>
          <w:sz w:val="27"/>
          <w:szCs w:val="27"/>
          <w:u w:val="single"/>
        </w:rPr>
      </w:pPr>
    </w:p>
    <w:p w14:paraId="44238F5D" w14:textId="544873F4" w:rsidR="00375C32" w:rsidRPr="00AD51F7" w:rsidRDefault="00CB2982" w:rsidP="00AD51F7">
      <w:pPr>
        <w:spacing w:after="0" w:line="240" w:lineRule="auto"/>
        <w:ind w:firstLine="8"/>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 xml:space="preserve">ARTICLE </w:t>
      </w:r>
      <w:r w:rsidR="00E3242D">
        <w:rPr>
          <w:rFonts w:ascii="Times New Roman" w:eastAsia="Century Gothic" w:hAnsi="Times New Roman" w:cs="Times New Roman"/>
          <w:sz w:val="27"/>
          <w:szCs w:val="27"/>
          <w:u w:val="single"/>
        </w:rPr>
        <w:t>54</w:t>
      </w:r>
      <w:r w:rsidRPr="00AD51F7">
        <w:rPr>
          <w:rFonts w:ascii="Times New Roman" w:eastAsia="Century Gothic" w:hAnsi="Times New Roman" w:cs="Times New Roman"/>
          <w:sz w:val="27"/>
          <w:szCs w:val="27"/>
        </w:rPr>
        <w:t xml:space="preserve"> : Le Ministre des Affaires Etrangères, de la Coopération Régionale et des Burkinabè de l’Extérieur, </w:t>
      </w:r>
      <w:r w:rsidR="00375C32" w:rsidRPr="00AD51F7">
        <w:rPr>
          <w:rFonts w:ascii="Times New Roman" w:eastAsia="Century Gothic" w:hAnsi="Times New Roman" w:cs="Times New Roman"/>
          <w:sz w:val="27"/>
          <w:szCs w:val="27"/>
        </w:rPr>
        <w:t>le Ministre de la Fonction Publique, du T</w:t>
      </w:r>
      <w:r w:rsidR="00E575BF">
        <w:rPr>
          <w:rFonts w:ascii="Times New Roman" w:eastAsia="Century Gothic" w:hAnsi="Times New Roman" w:cs="Times New Roman"/>
          <w:sz w:val="27"/>
          <w:szCs w:val="27"/>
        </w:rPr>
        <w:t xml:space="preserve">ravail et de Protection Sociale et </w:t>
      </w:r>
      <w:r w:rsidRPr="00AD51F7">
        <w:rPr>
          <w:rFonts w:ascii="Times New Roman" w:eastAsia="Century Gothic" w:hAnsi="Times New Roman" w:cs="Times New Roman"/>
          <w:sz w:val="27"/>
          <w:szCs w:val="27"/>
        </w:rPr>
        <w:t>le Ministre de l’Economie, des Finances et de la Prospective sont chargés, chacun en ce qui le concerne</w:t>
      </w:r>
      <w:r w:rsidR="00E575BF">
        <w:rPr>
          <w:rFonts w:ascii="Times New Roman" w:eastAsia="Century Gothic" w:hAnsi="Times New Roman" w:cs="Times New Roman"/>
          <w:sz w:val="27"/>
          <w:szCs w:val="27"/>
        </w:rPr>
        <w:t>,</w:t>
      </w:r>
      <w:r w:rsidRPr="00AD51F7">
        <w:rPr>
          <w:rFonts w:ascii="Times New Roman" w:eastAsia="Century Gothic" w:hAnsi="Times New Roman" w:cs="Times New Roman"/>
          <w:sz w:val="27"/>
          <w:szCs w:val="27"/>
        </w:rPr>
        <w:t xml:space="preserve"> de l’exécution du présent décret</w:t>
      </w:r>
      <w:r w:rsidR="00375C32" w:rsidRPr="00AD51F7">
        <w:rPr>
          <w:rFonts w:ascii="Times New Roman" w:eastAsia="Century Gothic" w:hAnsi="Times New Roman" w:cs="Times New Roman"/>
          <w:sz w:val="27"/>
          <w:szCs w:val="27"/>
        </w:rPr>
        <w:t>.</w:t>
      </w:r>
    </w:p>
    <w:p w14:paraId="233FAE04" w14:textId="77777777" w:rsidR="00375C32" w:rsidRPr="00AD51F7" w:rsidRDefault="00375C32" w:rsidP="00AD51F7">
      <w:pPr>
        <w:spacing w:after="0" w:line="240" w:lineRule="auto"/>
        <w:ind w:firstLine="8"/>
        <w:jc w:val="both"/>
        <w:rPr>
          <w:rFonts w:ascii="Times New Roman" w:eastAsia="Century Gothic" w:hAnsi="Times New Roman" w:cs="Times New Roman"/>
          <w:sz w:val="27"/>
          <w:szCs w:val="27"/>
        </w:rPr>
      </w:pPr>
    </w:p>
    <w:p w14:paraId="5D039104" w14:textId="4A5B590D" w:rsidR="00CE327C" w:rsidRPr="00AD51F7" w:rsidRDefault="00CB2982" w:rsidP="00AD51F7">
      <w:pPr>
        <w:spacing w:after="0" w:line="240" w:lineRule="auto"/>
        <w:ind w:firstLine="8"/>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 </w:t>
      </w:r>
      <w:r w:rsidR="00E3242D">
        <w:rPr>
          <w:rFonts w:ascii="Times New Roman" w:eastAsia="Century Gothic" w:hAnsi="Times New Roman" w:cs="Times New Roman"/>
          <w:sz w:val="27"/>
          <w:szCs w:val="27"/>
          <w:u w:val="single"/>
        </w:rPr>
        <w:t>ARTICLE 55</w:t>
      </w:r>
      <w:r w:rsidR="00375C32" w:rsidRPr="00AD51F7">
        <w:rPr>
          <w:rFonts w:ascii="Times New Roman" w:eastAsia="Century Gothic" w:hAnsi="Times New Roman" w:cs="Times New Roman"/>
          <w:sz w:val="27"/>
          <w:szCs w:val="27"/>
        </w:rPr>
        <w:t xml:space="preserve"> : </w:t>
      </w:r>
      <w:r w:rsidR="00791A81" w:rsidRPr="00AD51F7">
        <w:rPr>
          <w:rFonts w:ascii="Times New Roman" w:eastAsia="Century Gothic" w:hAnsi="Times New Roman" w:cs="Times New Roman"/>
          <w:sz w:val="27"/>
          <w:szCs w:val="27"/>
        </w:rPr>
        <w:t>L</w:t>
      </w:r>
      <w:r w:rsidR="00375C32" w:rsidRPr="00AD51F7">
        <w:rPr>
          <w:rFonts w:ascii="Times New Roman" w:eastAsia="Century Gothic" w:hAnsi="Times New Roman" w:cs="Times New Roman"/>
          <w:sz w:val="27"/>
          <w:szCs w:val="27"/>
        </w:rPr>
        <w:t xml:space="preserve">e présent </w:t>
      </w:r>
      <w:r w:rsidR="00791A81" w:rsidRPr="00AD51F7">
        <w:rPr>
          <w:rFonts w:ascii="Times New Roman" w:eastAsia="Century Gothic" w:hAnsi="Times New Roman" w:cs="Times New Roman"/>
          <w:sz w:val="27"/>
          <w:szCs w:val="27"/>
        </w:rPr>
        <w:t xml:space="preserve">décret </w:t>
      </w:r>
      <w:r w:rsidRPr="00AD51F7">
        <w:rPr>
          <w:rFonts w:ascii="Times New Roman" w:eastAsia="Century Gothic" w:hAnsi="Times New Roman" w:cs="Times New Roman"/>
          <w:sz w:val="27"/>
          <w:szCs w:val="27"/>
        </w:rPr>
        <w:t>sera publié au Journal Officiel du Faso.</w:t>
      </w:r>
    </w:p>
    <w:p w14:paraId="6CDF1DD1"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4687D330"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p>
    <w:p w14:paraId="63BDA071"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t xml:space="preserve"> Ouagadougou, le</w:t>
      </w:r>
    </w:p>
    <w:p w14:paraId="7CC0FE3E"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12E67FA5"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2FBB9ECE"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4BC811B6" w14:textId="77777777" w:rsidR="00CE327C" w:rsidRPr="00AD51F7" w:rsidRDefault="00CB2982" w:rsidP="00AD51F7">
      <w:pPr>
        <w:spacing w:after="0" w:line="240" w:lineRule="auto"/>
        <w:ind w:left="1410" w:hanging="141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Le Premier Ministre</w:t>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00391336"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u w:val="single"/>
        </w:rPr>
        <w:t>Capitaine Ibrahim TRAORE</w:t>
      </w:r>
    </w:p>
    <w:p w14:paraId="555C5AE4"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p>
    <w:p w14:paraId="5317CC9F"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p>
    <w:p w14:paraId="5311C9E6"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6C7B6A19" w14:textId="77777777" w:rsidR="00CE327C" w:rsidRPr="00AD51F7" w:rsidRDefault="00CB2982" w:rsidP="00AD51F7">
      <w:pPr>
        <w:spacing w:after="0" w:line="240" w:lineRule="auto"/>
        <w:ind w:left="4950" w:hanging="4950"/>
        <w:jc w:val="both"/>
        <w:rPr>
          <w:rFonts w:ascii="Times New Roman" w:eastAsia="Century Gothic" w:hAnsi="Times New Roman" w:cs="Times New Roman"/>
          <w:sz w:val="27"/>
          <w:szCs w:val="27"/>
          <w:u w:val="single"/>
        </w:rPr>
      </w:pPr>
      <w:r w:rsidRPr="00AD51F7">
        <w:rPr>
          <w:rFonts w:ascii="Times New Roman" w:eastAsia="Century Gothic" w:hAnsi="Times New Roman" w:cs="Times New Roman"/>
          <w:sz w:val="27"/>
          <w:szCs w:val="27"/>
          <w:u w:val="single"/>
        </w:rPr>
        <w:t xml:space="preserve">Maître Apollinaire </w:t>
      </w:r>
      <w:proofErr w:type="spellStart"/>
      <w:r w:rsidRPr="00AD51F7">
        <w:rPr>
          <w:rFonts w:ascii="Times New Roman" w:eastAsia="Century Gothic" w:hAnsi="Times New Roman" w:cs="Times New Roman"/>
          <w:sz w:val="27"/>
          <w:szCs w:val="27"/>
          <w:u w:val="single"/>
        </w:rPr>
        <w:t>Joachim</w:t>
      </w:r>
      <w:r w:rsidR="00391336" w:rsidRPr="00AD51F7">
        <w:rPr>
          <w:rFonts w:ascii="Times New Roman" w:eastAsia="Century Gothic" w:hAnsi="Times New Roman" w:cs="Times New Roman"/>
          <w:sz w:val="27"/>
          <w:szCs w:val="27"/>
          <w:u w:val="single"/>
        </w:rPr>
        <w:t>son</w:t>
      </w:r>
      <w:proofErr w:type="spellEnd"/>
    </w:p>
    <w:p w14:paraId="55A23059" w14:textId="77777777" w:rsidR="00CE327C" w:rsidRPr="00AD51F7" w:rsidRDefault="00CB2982" w:rsidP="00AD51F7">
      <w:pPr>
        <w:spacing w:after="0" w:line="240" w:lineRule="auto"/>
        <w:ind w:left="4950" w:hanging="4950"/>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u w:val="single"/>
        </w:rPr>
        <w:t>KYELEM DE TAMBELA</w:t>
      </w:r>
      <w:r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ab/>
        <w:t>Le Ministre de la Fonction Publique, du Travail et de la Protection Sociale</w:t>
      </w:r>
    </w:p>
    <w:p w14:paraId="4A25BC7E"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u w:val="single"/>
        </w:rPr>
      </w:pPr>
    </w:p>
    <w:p w14:paraId="24BD18C6" w14:textId="77777777" w:rsidR="00CE327C" w:rsidRPr="00AD51F7" w:rsidRDefault="00CE327C" w:rsidP="00AD51F7">
      <w:pPr>
        <w:spacing w:after="0" w:line="240" w:lineRule="auto"/>
        <w:jc w:val="both"/>
        <w:rPr>
          <w:rFonts w:ascii="Times New Roman" w:eastAsia="Century Gothic" w:hAnsi="Times New Roman" w:cs="Times New Roman"/>
          <w:sz w:val="27"/>
          <w:szCs w:val="27"/>
          <w:u w:val="single"/>
        </w:rPr>
      </w:pPr>
    </w:p>
    <w:p w14:paraId="056C2618"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u w:val="single"/>
        </w:rPr>
      </w:pPr>
    </w:p>
    <w:p w14:paraId="20FE291C" w14:textId="77777777" w:rsidR="00CE327C" w:rsidRPr="00AD51F7" w:rsidRDefault="00CB2982" w:rsidP="00AD51F7">
      <w:pPr>
        <w:spacing w:after="0" w:line="240" w:lineRule="auto"/>
        <w:ind w:left="1410" w:hanging="1410"/>
        <w:jc w:val="both"/>
        <w:rPr>
          <w:rFonts w:ascii="Times New Roman" w:eastAsia="Century Gothic" w:hAnsi="Times New Roman" w:cs="Times New Roman"/>
          <w:sz w:val="27"/>
          <w:szCs w:val="27"/>
          <w:u w:val="single"/>
        </w:rPr>
      </w:pP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ab/>
      </w:r>
      <w:proofErr w:type="spellStart"/>
      <w:r w:rsidRPr="00AD51F7">
        <w:rPr>
          <w:rFonts w:ascii="Times New Roman" w:eastAsia="Century Gothic" w:hAnsi="Times New Roman" w:cs="Times New Roman"/>
          <w:sz w:val="27"/>
          <w:szCs w:val="27"/>
          <w:u w:val="single"/>
        </w:rPr>
        <w:t>Bassolma</w:t>
      </w:r>
      <w:proofErr w:type="spellEnd"/>
      <w:r w:rsidRPr="00AD51F7">
        <w:rPr>
          <w:rFonts w:ascii="Times New Roman" w:eastAsia="Century Gothic" w:hAnsi="Times New Roman" w:cs="Times New Roman"/>
          <w:sz w:val="27"/>
          <w:szCs w:val="27"/>
          <w:u w:val="single"/>
        </w:rPr>
        <w:t xml:space="preserve"> BAZIE</w:t>
      </w:r>
    </w:p>
    <w:p w14:paraId="517BC819" w14:textId="77777777" w:rsidR="00CE327C" w:rsidRPr="00AD51F7" w:rsidRDefault="00CE327C" w:rsidP="00AD51F7">
      <w:pPr>
        <w:spacing w:after="0" w:line="240" w:lineRule="auto"/>
        <w:jc w:val="both"/>
        <w:rPr>
          <w:rFonts w:ascii="Times New Roman" w:eastAsia="Century Gothic" w:hAnsi="Times New Roman" w:cs="Times New Roman"/>
          <w:sz w:val="27"/>
          <w:szCs w:val="27"/>
        </w:rPr>
      </w:pPr>
    </w:p>
    <w:p w14:paraId="14B85860"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Le Ministre des Affaires Etrangères, de </w:t>
      </w:r>
      <w:proofErr w:type="spellStart"/>
      <w:r w:rsidRPr="00AD51F7">
        <w:rPr>
          <w:rFonts w:ascii="Times New Roman" w:eastAsia="Century Gothic" w:hAnsi="Times New Roman" w:cs="Times New Roman"/>
          <w:sz w:val="27"/>
          <w:szCs w:val="27"/>
        </w:rPr>
        <w:t>la</w:t>
      </w:r>
      <w:proofErr w:type="spellEnd"/>
      <w:r w:rsidRPr="00AD51F7">
        <w:rPr>
          <w:rFonts w:ascii="Times New Roman" w:eastAsia="Century Gothic" w:hAnsi="Times New Roman" w:cs="Times New Roman"/>
          <w:sz w:val="27"/>
          <w:szCs w:val="27"/>
        </w:rPr>
        <w:t xml:space="preserve"> </w:t>
      </w:r>
      <w:r w:rsidRPr="00AD51F7">
        <w:rPr>
          <w:rFonts w:ascii="Times New Roman" w:eastAsia="Century Gothic" w:hAnsi="Times New Roman" w:cs="Times New Roman"/>
          <w:sz w:val="27"/>
          <w:szCs w:val="27"/>
        </w:rPr>
        <w:tab/>
        <w:t xml:space="preserve">Le Ministre de l’Economie, des  </w:t>
      </w:r>
    </w:p>
    <w:p w14:paraId="7F2326EC" w14:textId="77777777" w:rsidR="00CE327C" w:rsidRPr="00AD51F7" w:rsidRDefault="00CB2982" w:rsidP="00AD51F7">
      <w:pPr>
        <w:spacing w:after="0" w:line="240" w:lineRule="auto"/>
        <w:jc w:val="both"/>
        <w:rPr>
          <w:rFonts w:ascii="Times New Roman" w:eastAsia="Century Gothic" w:hAnsi="Times New Roman" w:cs="Times New Roman"/>
          <w:sz w:val="27"/>
          <w:szCs w:val="27"/>
        </w:rPr>
      </w:pPr>
      <w:r w:rsidRPr="00AD51F7">
        <w:rPr>
          <w:rFonts w:ascii="Times New Roman" w:eastAsia="Century Gothic" w:hAnsi="Times New Roman" w:cs="Times New Roman"/>
          <w:sz w:val="27"/>
          <w:szCs w:val="27"/>
        </w:rPr>
        <w:t xml:space="preserve">Coopération Régionale et des Burkinabè </w:t>
      </w:r>
      <w:r w:rsidRPr="00AD51F7">
        <w:rPr>
          <w:rFonts w:ascii="Times New Roman" w:eastAsia="Century Gothic" w:hAnsi="Times New Roman" w:cs="Times New Roman"/>
          <w:sz w:val="27"/>
          <w:szCs w:val="27"/>
        </w:rPr>
        <w:tab/>
        <w:t>Finances et de la Prospective</w:t>
      </w:r>
    </w:p>
    <w:p w14:paraId="029939F4" w14:textId="77777777" w:rsidR="00CE327C" w:rsidRPr="00AD51F7" w:rsidRDefault="00CB2982" w:rsidP="00AD51F7">
      <w:pPr>
        <w:spacing w:after="0" w:line="240" w:lineRule="auto"/>
        <w:ind w:left="3540" w:hanging="3540"/>
        <w:jc w:val="both"/>
        <w:rPr>
          <w:rFonts w:ascii="Times New Roman" w:eastAsia="Century Gothic" w:hAnsi="Times New Roman" w:cs="Times New Roman"/>
          <w:sz w:val="27"/>
          <w:szCs w:val="27"/>
        </w:rPr>
      </w:pPr>
      <w:proofErr w:type="gramStart"/>
      <w:r w:rsidRPr="00AD51F7">
        <w:rPr>
          <w:rFonts w:ascii="Times New Roman" w:eastAsia="Century Gothic" w:hAnsi="Times New Roman" w:cs="Times New Roman"/>
          <w:sz w:val="27"/>
          <w:szCs w:val="27"/>
        </w:rPr>
        <w:t>de</w:t>
      </w:r>
      <w:proofErr w:type="gramEnd"/>
      <w:r w:rsidRPr="00AD51F7">
        <w:rPr>
          <w:rFonts w:ascii="Times New Roman" w:eastAsia="Century Gothic" w:hAnsi="Times New Roman" w:cs="Times New Roman"/>
          <w:sz w:val="27"/>
          <w:szCs w:val="27"/>
        </w:rPr>
        <w:t xml:space="preserve"> l’Extérieur.</w:t>
      </w:r>
    </w:p>
    <w:p w14:paraId="4B50EFD3" w14:textId="77777777" w:rsidR="00CE327C" w:rsidRPr="00AD51F7" w:rsidRDefault="00CE327C" w:rsidP="00AD51F7">
      <w:pPr>
        <w:spacing w:after="0" w:line="240" w:lineRule="auto"/>
        <w:ind w:left="3540" w:hanging="3540"/>
        <w:jc w:val="both"/>
        <w:rPr>
          <w:rFonts w:ascii="Times New Roman" w:eastAsia="Century Gothic" w:hAnsi="Times New Roman" w:cs="Times New Roman"/>
          <w:sz w:val="27"/>
          <w:szCs w:val="27"/>
        </w:rPr>
      </w:pPr>
    </w:p>
    <w:p w14:paraId="7B0D559B" w14:textId="77777777" w:rsidR="00CE327C" w:rsidRPr="00AD51F7" w:rsidRDefault="00CE327C" w:rsidP="00AD51F7">
      <w:pPr>
        <w:spacing w:after="0" w:line="240" w:lineRule="auto"/>
        <w:ind w:left="3540" w:hanging="3540"/>
        <w:jc w:val="both"/>
        <w:rPr>
          <w:rFonts w:ascii="Times New Roman" w:eastAsia="Century Gothic" w:hAnsi="Times New Roman" w:cs="Times New Roman"/>
          <w:sz w:val="27"/>
          <w:szCs w:val="27"/>
        </w:rPr>
      </w:pPr>
    </w:p>
    <w:p w14:paraId="499A17FD" w14:textId="77777777" w:rsidR="00CE327C" w:rsidRPr="00AD51F7" w:rsidRDefault="00391336" w:rsidP="00AD51F7">
      <w:pPr>
        <w:spacing w:after="0" w:line="240" w:lineRule="auto"/>
        <w:jc w:val="both"/>
        <w:rPr>
          <w:rFonts w:ascii="Times New Roman" w:eastAsia="Century Gothic" w:hAnsi="Times New Roman" w:cs="Times New Roman"/>
          <w:sz w:val="27"/>
          <w:szCs w:val="27"/>
          <w:u w:val="single"/>
        </w:rPr>
      </w:pPr>
      <w:r w:rsidRPr="00AD51F7">
        <w:rPr>
          <w:rFonts w:ascii="Times New Roman" w:eastAsia="Century Gothic" w:hAnsi="Times New Roman" w:cs="Times New Roman"/>
          <w:sz w:val="27"/>
          <w:szCs w:val="27"/>
          <w:u w:val="single"/>
        </w:rPr>
        <w:t>Karamoko Jean Marie TRAORE</w:t>
      </w:r>
      <w:r w:rsidR="00CB2982" w:rsidRPr="00AD51F7">
        <w:rPr>
          <w:rFonts w:ascii="Times New Roman" w:eastAsia="Century Gothic" w:hAnsi="Times New Roman" w:cs="Times New Roman"/>
          <w:sz w:val="27"/>
          <w:szCs w:val="27"/>
        </w:rPr>
        <w:tab/>
      </w:r>
      <w:r w:rsidR="00CB2982" w:rsidRPr="00AD51F7">
        <w:rPr>
          <w:rFonts w:ascii="Times New Roman" w:eastAsia="Century Gothic" w:hAnsi="Times New Roman" w:cs="Times New Roman"/>
          <w:sz w:val="27"/>
          <w:szCs w:val="27"/>
        </w:rPr>
        <w:tab/>
      </w:r>
      <w:r w:rsidRPr="00AD51F7">
        <w:rPr>
          <w:rFonts w:ascii="Times New Roman" w:eastAsia="Century Gothic" w:hAnsi="Times New Roman" w:cs="Times New Roman"/>
          <w:sz w:val="27"/>
          <w:szCs w:val="27"/>
        </w:rPr>
        <w:t xml:space="preserve">                    </w:t>
      </w:r>
      <w:r w:rsidR="00CB2982" w:rsidRPr="00AD51F7">
        <w:rPr>
          <w:rFonts w:ascii="Times New Roman" w:eastAsia="Century Gothic" w:hAnsi="Times New Roman" w:cs="Times New Roman"/>
          <w:sz w:val="27"/>
          <w:szCs w:val="27"/>
          <w:u w:val="single"/>
        </w:rPr>
        <w:t>Aboubacar NACANABO</w:t>
      </w:r>
    </w:p>
    <w:p w14:paraId="37972857"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3CF36CDE"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61A463A1"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7A8EEF4D"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587F58AE"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2879E0DB" w14:textId="77777777" w:rsidR="00CE327C" w:rsidRPr="00AD51F7" w:rsidRDefault="00CE327C" w:rsidP="00AD51F7">
      <w:pPr>
        <w:spacing w:after="0" w:line="240" w:lineRule="auto"/>
        <w:ind w:left="1410" w:hanging="1410"/>
        <w:jc w:val="both"/>
        <w:rPr>
          <w:rFonts w:ascii="Times New Roman" w:eastAsia="Century Gothic" w:hAnsi="Times New Roman" w:cs="Times New Roman"/>
          <w:sz w:val="27"/>
          <w:szCs w:val="27"/>
        </w:rPr>
      </w:pPr>
    </w:p>
    <w:p w14:paraId="66B3FCA2"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21EFD335"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08865181"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23F16CA6"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7FE1EB47"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190BEDDE"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79B126DA"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1C2C64CB"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6E23934A"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65D66C07"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6DFB22FB"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5679DA3D" w14:textId="77777777" w:rsidR="00CE327C" w:rsidRPr="00AD51F7" w:rsidRDefault="00CE327C" w:rsidP="00AD51F7">
      <w:pPr>
        <w:spacing w:after="0" w:line="240" w:lineRule="auto"/>
        <w:rPr>
          <w:rFonts w:ascii="Times New Roman" w:eastAsia="Century Gothic" w:hAnsi="Times New Roman" w:cs="Times New Roman"/>
          <w:sz w:val="27"/>
          <w:szCs w:val="27"/>
        </w:rPr>
      </w:pPr>
    </w:p>
    <w:p w14:paraId="1BB63519" w14:textId="77777777" w:rsidR="00CE327C" w:rsidRPr="00AD51F7" w:rsidRDefault="00CE327C" w:rsidP="00AD51F7">
      <w:pPr>
        <w:spacing w:after="0" w:line="240" w:lineRule="auto"/>
        <w:rPr>
          <w:rFonts w:ascii="Times New Roman" w:eastAsia="Century Gothic" w:hAnsi="Times New Roman" w:cs="Times New Roman"/>
          <w:sz w:val="27"/>
          <w:szCs w:val="27"/>
        </w:rPr>
      </w:pPr>
    </w:p>
    <w:sectPr w:rsidR="00CE327C" w:rsidRPr="00AD51F7">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0C2C1" w14:textId="77777777" w:rsidR="00B32E60" w:rsidRDefault="00B32E60">
      <w:pPr>
        <w:spacing w:after="0" w:line="240" w:lineRule="auto"/>
      </w:pPr>
      <w:r>
        <w:separator/>
      </w:r>
    </w:p>
  </w:endnote>
  <w:endnote w:type="continuationSeparator" w:id="0">
    <w:p w14:paraId="3CCBFEAD" w14:textId="77777777" w:rsidR="00B32E60" w:rsidRDefault="00B3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09F42" w14:textId="77777777" w:rsidR="00722B86" w:rsidRDefault="00722B8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696D">
      <w:rPr>
        <w:noProof/>
        <w:color w:val="000000"/>
      </w:rPr>
      <w:t>10</w:t>
    </w:r>
    <w:r>
      <w:rPr>
        <w:color w:val="000000"/>
      </w:rPr>
      <w:fldChar w:fldCharType="end"/>
    </w:r>
  </w:p>
  <w:p w14:paraId="2E3A5D00" w14:textId="77777777" w:rsidR="00722B86" w:rsidRDefault="00722B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45D71" w14:textId="77777777" w:rsidR="00B32E60" w:rsidRDefault="00B32E60">
      <w:pPr>
        <w:spacing w:after="0" w:line="240" w:lineRule="auto"/>
      </w:pPr>
      <w:r>
        <w:separator/>
      </w:r>
    </w:p>
  </w:footnote>
  <w:footnote w:type="continuationSeparator" w:id="0">
    <w:p w14:paraId="501AB3CA" w14:textId="77777777" w:rsidR="00B32E60" w:rsidRDefault="00B32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C04C1"/>
    <w:multiLevelType w:val="multilevel"/>
    <w:tmpl w:val="26F84B0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D4C3F"/>
    <w:multiLevelType w:val="multilevel"/>
    <w:tmpl w:val="8DB4BFD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7748D"/>
    <w:multiLevelType w:val="multilevel"/>
    <w:tmpl w:val="1958A7D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593E57"/>
    <w:multiLevelType w:val="multilevel"/>
    <w:tmpl w:val="7F26532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E4DCF"/>
    <w:multiLevelType w:val="multilevel"/>
    <w:tmpl w:val="874E21F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FC3DA9"/>
    <w:multiLevelType w:val="multilevel"/>
    <w:tmpl w:val="7666C7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C44C0F"/>
    <w:multiLevelType w:val="multilevel"/>
    <w:tmpl w:val="351E4D5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ACF"/>
    <w:multiLevelType w:val="multilevel"/>
    <w:tmpl w:val="52BED24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2C60DB"/>
    <w:multiLevelType w:val="multilevel"/>
    <w:tmpl w:val="06C4FE3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5F2B79"/>
    <w:multiLevelType w:val="multilevel"/>
    <w:tmpl w:val="EB1291C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B55D73"/>
    <w:multiLevelType w:val="multilevel"/>
    <w:tmpl w:val="A994108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5313DB"/>
    <w:multiLevelType w:val="multilevel"/>
    <w:tmpl w:val="C2023ECE"/>
    <w:lvl w:ilvl="0">
      <w:start w:val="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1"/>
  </w:num>
  <w:num w:numId="4">
    <w:abstractNumId w:val="7"/>
  </w:num>
  <w:num w:numId="5">
    <w:abstractNumId w:val="5"/>
  </w:num>
  <w:num w:numId="6">
    <w:abstractNumId w:val="4"/>
  </w:num>
  <w:num w:numId="7">
    <w:abstractNumId w:val="2"/>
  </w:num>
  <w:num w:numId="8">
    <w:abstractNumId w:val="6"/>
  </w:num>
  <w:num w:numId="9">
    <w:abstractNumId w:val="1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7C"/>
    <w:rsid w:val="00080326"/>
    <w:rsid w:val="00080546"/>
    <w:rsid w:val="00087A1C"/>
    <w:rsid w:val="000B6DC3"/>
    <w:rsid w:val="000C601B"/>
    <w:rsid w:val="000D4AC9"/>
    <w:rsid w:val="000D5E72"/>
    <w:rsid w:val="00171108"/>
    <w:rsid w:val="001A7904"/>
    <w:rsid w:val="001C2133"/>
    <w:rsid w:val="001C38D1"/>
    <w:rsid w:val="001C40DA"/>
    <w:rsid w:val="001F3004"/>
    <w:rsid w:val="001F31C1"/>
    <w:rsid w:val="002140AF"/>
    <w:rsid w:val="002331B8"/>
    <w:rsid w:val="002444AD"/>
    <w:rsid w:val="00275FED"/>
    <w:rsid w:val="002A36ED"/>
    <w:rsid w:val="003114E1"/>
    <w:rsid w:val="00330929"/>
    <w:rsid w:val="003678D6"/>
    <w:rsid w:val="00375C32"/>
    <w:rsid w:val="00391336"/>
    <w:rsid w:val="003B28F8"/>
    <w:rsid w:val="003D72B7"/>
    <w:rsid w:val="003E7134"/>
    <w:rsid w:val="003F739B"/>
    <w:rsid w:val="0045466B"/>
    <w:rsid w:val="004B0CD2"/>
    <w:rsid w:val="004C1AB0"/>
    <w:rsid w:val="004C6656"/>
    <w:rsid w:val="004E19AA"/>
    <w:rsid w:val="00523AE4"/>
    <w:rsid w:val="005449B6"/>
    <w:rsid w:val="00606B43"/>
    <w:rsid w:val="006208C4"/>
    <w:rsid w:val="00652BC2"/>
    <w:rsid w:val="006A4A89"/>
    <w:rsid w:val="006F36D9"/>
    <w:rsid w:val="00703D5E"/>
    <w:rsid w:val="00716DDA"/>
    <w:rsid w:val="00722B86"/>
    <w:rsid w:val="00730EA0"/>
    <w:rsid w:val="00772CE3"/>
    <w:rsid w:val="00774105"/>
    <w:rsid w:val="00791A81"/>
    <w:rsid w:val="007A6C40"/>
    <w:rsid w:val="007B48F9"/>
    <w:rsid w:val="00873743"/>
    <w:rsid w:val="008D4C81"/>
    <w:rsid w:val="008D5586"/>
    <w:rsid w:val="008E6A76"/>
    <w:rsid w:val="0091676E"/>
    <w:rsid w:val="0094478C"/>
    <w:rsid w:val="00957CB9"/>
    <w:rsid w:val="00972CCA"/>
    <w:rsid w:val="009A52E5"/>
    <w:rsid w:val="009B2AC0"/>
    <w:rsid w:val="009B4ACC"/>
    <w:rsid w:val="009F2778"/>
    <w:rsid w:val="00A01945"/>
    <w:rsid w:val="00A66675"/>
    <w:rsid w:val="00AD51F7"/>
    <w:rsid w:val="00AD72C3"/>
    <w:rsid w:val="00B20DA2"/>
    <w:rsid w:val="00B32E60"/>
    <w:rsid w:val="00B40E1E"/>
    <w:rsid w:val="00B639D0"/>
    <w:rsid w:val="00B70F54"/>
    <w:rsid w:val="00B87C3A"/>
    <w:rsid w:val="00BE08B4"/>
    <w:rsid w:val="00C33C7E"/>
    <w:rsid w:val="00C369C0"/>
    <w:rsid w:val="00C61C5B"/>
    <w:rsid w:val="00C82809"/>
    <w:rsid w:val="00CB2982"/>
    <w:rsid w:val="00CB3033"/>
    <w:rsid w:val="00CC01FA"/>
    <w:rsid w:val="00CC3B22"/>
    <w:rsid w:val="00CD01B5"/>
    <w:rsid w:val="00CE3195"/>
    <w:rsid w:val="00CE327C"/>
    <w:rsid w:val="00D12090"/>
    <w:rsid w:val="00D86A93"/>
    <w:rsid w:val="00DF588B"/>
    <w:rsid w:val="00E3242D"/>
    <w:rsid w:val="00E47D6C"/>
    <w:rsid w:val="00E55F92"/>
    <w:rsid w:val="00E575BF"/>
    <w:rsid w:val="00E6696D"/>
    <w:rsid w:val="00F1112E"/>
    <w:rsid w:val="00F15913"/>
    <w:rsid w:val="00F6532D"/>
    <w:rsid w:val="00F94D1E"/>
    <w:rsid w:val="00FD3A7F"/>
    <w:rsid w:val="00FD4848"/>
    <w:rsid w:val="00FF0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6DF3"/>
  <w15:docId w15:val="{7DC31590-EC4E-4B44-99E6-C897821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772CE3"/>
    <w:pPr>
      <w:ind w:left="720"/>
      <w:contextualSpacing/>
    </w:pPr>
  </w:style>
  <w:style w:type="paragraph" w:styleId="Textedebulles">
    <w:name w:val="Balloon Text"/>
    <w:basedOn w:val="Normal"/>
    <w:link w:val="TextedebullesCar"/>
    <w:uiPriority w:val="99"/>
    <w:semiHidden/>
    <w:unhideWhenUsed/>
    <w:rsid w:val="00791A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3424</Words>
  <Characters>18834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 MAEP</dc:creator>
  <cp:lastModifiedBy>DAF MAEP</cp:lastModifiedBy>
  <cp:revision>37</cp:revision>
  <cp:lastPrinted>2024-02-13T10:12:00Z</cp:lastPrinted>
  <dcterms:created xsi:type="dcterms:W3CDTF">2024-02-07T09:31:00Z</dcterms:created>
  <dcterms:modified xsi:type="dcterms:W3CDTF">2024-02-13T10:22:00Z</dcterms:modified>
</cp:coreProperties>
</file>